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CD04C" w14:textId="77777777" w:rsidR="009F0158" w:rsidRPr="000C0565" w:rsidRDefault="009F0158" w:rsidP="009F0158">
      <w:pPr>
        <w:spacing w:after="0"/>
        <w:jc w:val="center"/>
        <w:rPr>
          <w:rFonts w:ascii="Titillium Web" w:hAnsi="Titillium Web" w:cs="Calibri"/>
          <w:b/>
          <w:sz w:val="20"/>
          <w:szCs w:val="20"/>
        </w:rPr>
      </w:pPr>
    </w:p>
    <w:p w14:paraId="211B866C" w14:textId="77777777" w:rsidR="009735A8" w:rsidRPr="000C0565" w:rsidRDefault="009735A8" w:rsidP="009735A8">
      <w:pPr>
        <w:spacing w:after="120" w:line="360" w:lineRule="auto"/>
        <w:jc w:val="center"/>
        <w:rPr>
          <w:rFonts w:ascii="Titillium Web" w:hAnsi="Titillium Web" w:cstheme="minorHAnsi"/>
          <w:b/>
          <w:sz w:val="20"/>
          <w:szCs w:val="20"/>
        </w:rPr>
      </w:pPr>
    </w:p>
    <w:p w14:paraId="0D5412E6" w14:textId="77777777" w:rsidR="009735A8" w:rsidRPr="000C0565" w:rsidRDefault="009735A8" w:rsidP="009735A8">
      <w:pPr>
        <w:spacing w:after="120" w:line="360" w:lineRule="auto"/>
        <w:jc w:val="center"/>
        <w:rPr>
          <w:rFonts w:ascii="Titillium Web" w:hAnsi="Titillium Web" w:cstheme="minorHAnsi"/>
          <w:b/>
          <w:sz w:val="20"/>
          <w:szCs w:val="20"/>
        </w:rPr>
      </w:pPr>
    </w:p>
    <w:p w14:paraId="535352D2" w14:textId="1208E443" w:rsidR="009735A8" w:rsidRPr="00842F46" w:rsidRDefault="009F0158" w:rsidP="00053DB1">
      <w:pPr>
        <w:spacing w:after="120" w:line="360" w:lineRule="auto"/>
        <w:jc w:val="center"/>
        <w:rPr>
          <w:rFonts w:ascii="Titillium Web" w:hAnsi="Titillium Web" w:cstheme="minorHAnsi"/>
          <w:b/>
          <w:sz w:val="30"/>
          <w:szCs w:val="30"/>
        </w:rPr>
      </w:pPr>
      <w:r w:rsidRPr="00842F46">
        <w:rPr>
          <w:rFonts w:ascii="Titillium Web" w:hAnsi="Titillium Web" w:cstheme="minorHAnsi"/>
          <w:b/>
          <w:sz w:val="30"/>
          <w:szCs w:val="30"/>
        </w:rPr>
        <w:t>D</w:t>
      </w:r>
      <w:r w:rsidR="00FF6A67" w:rsidRPr="00842F46">
        <w:rPr>
          <w:rFonts w:ascii="Titillium Web" w:hAnsi="Titillium Web" w:cstheme="minorHAnsi"/>
          <w:b/>
          <w:sz w:val="30"/>
          <w:szCs w:val="30"/>
        </w:rPr>
        <w:t xml:space="preserve">omanda di partecipazione e dichiarazioni amministrative </w:t>
      </w:r>
    </w:p>
    <w:p w14:paraId="48437BAE" w14:textId="36E995AA" w:rsidR="00ED53CA" w:rsidRPr="00747961" w:rsidRDefault="00ED53CA" w:rsidP="00747961">
      <w:pPr>
        <w:spacing w:after="0" w:line="360" w:lineRule="auto"/>
        <w:jc w:val="both"/>
        <w:rPr>
          <w:rFonts w:ascii="Titillium Web" w:hAnsi="Titillium Web" w:cstheme="minorHAnsi"/>
          <w:sz w:val="20"/>
          <w:szCs w:val="20"/>
        </w:rPr>
      </w:pPr>
      <w:r w:rsidRPr="000C0565">
        <w:rPr>
          <w:rFonts w:ascii="Titillium Web" w:hAnsi="Titillium Web" w:cstheme="minorHAnsi"/>
          <w:sz w:val="20"/>
          <w:szCs w:val="20"/>
        </w:rPr>
        <w:t xml:space="preserve">rilasciate ai sensi degli artt. 46 </w:t>
      </w:r>
      <w:r w:rsidR="009735A8" w:rsidRPr="000C0565">
        <w:rPr>
          <w:rFonts w:ascii="Titillium Web" w:hAnsi="Titillium Web" w:cstheme="minorHAnsi"/>
          <w:sz w:val="20"/>
          <w:szCs w:val="20"/>
        </w:rPr>
        <w:t>e</w:t>
      </w:r>
      <w:r w:rsidRPr="000C0565">
        <w:rPr>
          <w:rFonts w:ascii="Titillium Web" w:hAnsi="Titillium Web" w:cstheme="minorHAnsi"/>
          <w:sz w:val="20"/>
          <w:szCs w:val="20"/>
        </w:rPr>
        <w:t xml:space="preserve"> 47 del D.P.R. 445/2000 per l’a</w:t>
      </w:r>
      <w:r w:rsidR="009735A8" w:rsidRPr="000C0565">
        <w:rPr>
          <w:rFonts w:ascii="Titillium Web" w:hAnsi="Titillium Web" w:cstheme="minorHAnsi"/>
          <w:sz w:val="20"/>
          <w:szCs w:val="20"/>
        </w:rPr>
        <w:t>cquisizione d</w:t>
      </w:r>
      <w:r w:rsidR="00053DB1" w:rsidRPr="000C0565">
        <w:rPr>
          <w:rFonts w:ascii="Titillium Web" w:hAnsi="Titillium Web" w:cstheme="minorHAnsi"/>
          <w:sz w:val="20"/>
          <w:szCs w:val="20"/>
        </w:rPr>
        <w:t>elle</w:t>
      </w:r>
      <w:r w:rsidR="009735A8" w:rsidRPr="000C0565">
        <w:rPr>
          <w:rFonts w:ascii="Titillium Web" w:hAnsi="Titillium Web" w:cstheme="minorHAnsi"/>
          <w:sz w:val="20"/>
          <w:szCs w:val="20"/>
        </w:rPr>
        <w:t xml:space="preserve"> candidature da parte degli operatori economici che manifestano interesse </w:t>
      </w:r>
      <w:bookmarkStart w:id="0" w:name="_Hlk157765454"/>
      <w:r w:rsidR="009735A8" w:rsidRPr="000C0565">
        <w:rPr>
          <w:rFonts w:ascii="Titillium Web" w:hAnsi="Titillium Web" w:cstheme="minorHAnsi"/>
          <w:sz w:val="20"/>
          <w:szCs w:val="20"/>
        </w:rPr>
        <w:t>per la conclusione di un Accordo Quadro</w:t>
      </w:r>
      <w:r w:rsidR="00053DB1" w:rsidRPr="000C0565">
        <w:rPr>
          <w:rFonts w:ascii="Titillium Web" w:hAnsi="Titillium Web" w:cstheme="minorHAnsi"/>
          <w:sz w:val="20"/>
          <w:szCs w:val="20"/>
        </w:rPr>
        <w:t>, con rilancio competitivo,</w:t>
      </w:r>
      <w:r w:rsidR="009735A8" w:rsidRPr="000C0565">
        <w:rPr>
          <w:rFonts w:ascii="Titillium Web" w:hAnsi="Titillium Web" w:cstheme="minorHAnsi"/>
          <w:sz w:val="20"/>
          <w:szCs w:val="20"/>
        </w:rPr>
        <w:t xml:space="preserve"> </w:t>
      </w:r>
      <w:bookmarkEnd w:id="0"/>
      <w:r w:rsidR="009735A8" w:rsidRPr="000C0565">
        <w:rPr>
          <w:rFonts w:ascii="Titillium Web" w:hAnsi="Titillium Web" w:cstheme="minorHAnsi"/>
          <w:sz w:val="20"/>
          <w:szCs w:val="20"/>
        </w:rPr>
        <w:t xml:space="preserve">da sviluppare mediante l’utilizzo dello strumento di negoziazione adottato sulla </w:t>
      </w:r>
      <w:r w:rsidR="009735A8" w:rsidRPr="000C0565">
        <w:rPr>
          <w:rFonts w:ascii="Titillium Web" w:hAnsi="Titillium Web" w:cstheme="minorHAnsi"/>
          <w:b/>
          <w:sz w:val="20"/>
          <w:szCs w:val="20"/>
        </w:rPr>
        <w:t xml:space="preserve">Piattaforma digitale di approvvigionamento certificata </w:t>
      </w:r>
      <w:r w:rsidR="009735A8" w:rsidRPr="000C0565">
        <w:rPr>
          <w:rFonts w:ascii="Titillium Web" w:hAnsi="Titillium Web" w:cstheme="minorHAnsi"/>
          <w:sz w:val="20"/>
          <w:szCs w:val="20"/>
        </w:rPr>
        <w:t>identificata come “</w:t>
      </w:r>
      <w:r w:rsidR="009735A8" w:rsidRPr="000C0565">
        <w:rPr>
          <w:rFonts w:ascii="Titillium Web" w:hAnsi="Titillium Web" w:cstheme="minorHAnsi"/>
          <w:b/>
          <w:sz w:val="20"/>
          <w:szCs w:val="20"/>
        </w:rPr>
        <w:t>U-</w:t>
      </w:r>
      <w:proofErr w:type="spellStart"/>
      <w:r w:rsidR="009735A8" w:rsidRPr="000C0565">
        <w:rPr>
          <w:rFonts w:ascii="Titillium Web" w:hAnsi="Titillium Web" w:cstheme="minorHAnsi"/>
          <w:b/>
          <w:sz w:val="20"/>
          <w:szCs w:val="20"/>
        </w:rPr>
        <w:t>Buy</w:t>
      </w:r>
      <w:proofErr w:type="spellEnd"/>
      <w:r w:rsidR="009735A8" w:rsidRPr="000C0565">
        <w:rPr>
          <w:rFonts w:ascii="Titillium Web" w:hAnsi="Titillium Web" w:cstheme="minorHAnsi"/>
          <w:sz w:val="20"/>
          <w:szCs w:val="20"/>
        </w:rPr>
        <w:t xml:space="preserve">” </w:t>
      </w:r>
      <w:r w:rsidR="008160EC" w:rsidRPr="000C0565">
        <w:rPr>
          <w:rFonts w:ascii="Titillium Web" w:hAnsi="Titillium Web" w:cstheme="minorHAnsi"/>
          <w:sz w:val="20"/>
          <w:szCs w:val="20"/>
        </w:rPr>
        <w:t>(PDA)</w:t>
      </w:r>
      <w:r w:rsidR="00F85C2B" w:rsidRPr="000C0565">
        <w:rPr>
          <w:rFonts w:ascii="Titillium Web" w:hAnsi="Titillium Web" w:cstheme="minorHAnsi"/>
          <w:sz w:val="20"/>
          <w:szCs w:val="20"/>
        </w:rPr>
        <w:t xml:space="preserve">, </w:t>
      </w:r>
      <w:r w:rsidRPr="000C0565">
        <w:rPr>
          <w:rFonts w:ascii="Titillium Web" w:hAnsi="Titillium Web" w:cstheme="minorHAnsi"/>
          <w:sz w:val="20"/>
          <w:szCs w:val="20"/>
        </w:rPr>
        <w:t xml:space="preserve">indetta </w:t>
      </w:r>
      <w:r w:rsidRPr="000C0565">
        <w:rPr>
          <w:rFonts w:ascii="Titillium Web" w:hAnsi="Titillium Web"/>
          <w:sz w:val="20"/>
          <w:szCs w:val="20"/>
        </w:rPr>
        <w:t xml:space="preserve">ai sensi </w:t>
      </w:r>
      <w:r w:rsidR="009735A8" w:rsidRPr="000C0565">
        <w:rPr>
          <w:rFonts w:ascii="Titillium Web" w:hAnsi="Titillium Web"/>
          <w:sz w:val="20"/>
          <w:szCs w:val="20"/>
        </w:rPr>
        <w:t xml:space="preserve">dell’Art. 59, comma </w:t>
      </w:r>
      <w:r w:rsidR="006D21E6">
        <w:rPr>
          <w:rFonts w:ascii="Titillium Web" w:hAnsi="Titillium Web"/>
          <w:sz w:val="20"/>
          <w:szCs w:val="20"/>
        </w:rPr>
        <w:t>3</w:t>
      </w:r>
      <w:r w:rsidR="009735A8" w:rsidRPr="000C0565">
        <w:rPr>
          <w:rFonts w:ascii="Titillium Web" w:hAnsi="Titillium Web"/>
          <w:sz w:val="20"/>
          <w:szCs w:val="20"/>
        </w:rPr>
        <w:t>, del d.lgs. 31 marzo 2023, n. 36</w:t>
      </w:r>
      <w:r w:rsidRPr="000C0565">
        <w:rPr>
          <w:rFonts w:ascii="Titillium Web" w:hAnsi="Titillium Web"/>
          <w:sz w:val="20"/>
          <w:szCs w:val="20"/>
        </w:rPr>
        <w:t xml:space="preserve">, </w:t>
      </w:r>
      <w:proofErr w:type="spellStart"/>
      <w:r w:rsidRPr="000C0565">
        <w:rPr>
          <w:rFonts w:ascii="Titillium Web" w:hAnsi="Titillium Web"/>
          <w:sz w:val="20"/>
          <w:szCs w:val="20"/>
        </w:rPr>
        <w:t>s.m.i.</w:t>
      </w:r>
      <w:proofErr w:type="spellEnd"/>
      <w:r w:rsidRPr="000C0565">
        <w:rPr>
          <w:rFonts w:ascii="Titillium Web" w:hAnsi="Titillium Web"/>
          <w:sz w:val="20"/>
          <w:szCs w:val="20"/>
        </w:rPr>
        <w:t xml:space="preserve"> (“Codice”), per </w:t>
      </w:r>
      <w:bookmarkStart w:id="1" w:name="_Hlk157179291"/>
      <w:r w:rsidR="006D21E6">
        <w:rPr>
          <w:rFonts w:ascii="Titillium Web" w:hAnsi="Titillium Web"/>
          <w:sz w:val="20"/>
          <w:szCs w:val="20"/>
        </w:rPr>
        <w:t>il</w:t>
      </w:r>
      <w:r w:rsidR="00F85C2B" w:rsidRPr="000C0565">
        <w:rPr>
          <w:rFonts w:ascii="Titillium Web" w:hAnsi="Titillium Web" w:cstheme="minorHAnsi"/>
          <w:sz w:val="20"/>
          <w:szCs w:val="20"/>
        </w:rPr>
        <w:t xml:space="preserve"> </w:t>
      </w:r>
      <w:bookmarkStart w:id="2" w:name="_Hlk157765321"/>
      <w:bookmarkEnd w:id="1"/>
      <w:r w:rsidR="006D21E6" w:rsidRPr="006D21E6">
        <w:rPr>
          <w:rFonts w:ascii="Titillium Web" w:hAnsi="Titillium Web"/>
          <w:b/>
          <w:color w:val="000000"/>
          <w:sz w:val="30"/>
          <w:szCs w:val="30"/>
        </w:rPr>
        <w:t xml:space="preserve">Servizio di trasporto acqua potabile a mezzo di autobotte per le sedi dell’INAF - Osservatorio Astronomico di Selargius e </w:t>
      </w:r>
      <w:proofErr w:type="spellStart"/>
      <w:r w:rsidR="006D21E6" w:rsidRPr="006D21E6">
        <w:rPr>
          <w:rFonts w:ascii="Titillium Web" w:hAnsi="Titillium Web"/>
          <w:b/>
          <w:color w:val="000000"/>
          <w:sz w:val="30"/>
          <w:szCs w:val="30"/>
        </w:rPr>
        <w:t>Sardinia</w:t>
      </w:r>
      <w:proofErr w:type="spellEnd"/>
      <w:r w:rsidR="006D21E6" w:rsidRPr="006D21E6">
        <w:rPr>
          <w:rFonts w:ascii="Titillium Web" w:hAnsi="Titillium Web"/>
          <w:b/>
          <w:color w:val="000000"/>
          <w:sz w:val="30"/>
          <w:szCs w:val="30"/>
        </w:rPr>
        <w:t xml:space="preserve"> Radio</w:t>
      </w:r>
      <w:r w:rsidR="006402DD">
        <w:rPr>
          <w:rFonts w:ascii="Titillium Web" w:hAnsi="Titillium Web"/>
          <w:b/>
          <w:color w:val="000000"/>
          <w:sz w:val="30"/>
          <w:szCs w:val="30"/>
        </w:rPr>
        <w:t xml:space="preserve"> </w:t>
      </w:r>
      <w:proofErr w:type="spellStart"/>
      <w:r w:rsidR="006402DD">
        <w:rPr>
          <w:rFonts w:ascii="Titillium Web" w:hAnsi="Titillium Web"/>
          <w:b/>
          <w:color w:val="000000"/>
          <w:sz w:val="30"/>
          <w:szCs w:val="30"/>
        </w:rPr>
        <w:t>T</w:t>
      </w:r>
      <w:r w:rsidR="006D21E6" w:rsidRPr="006D21E6">
        <w:rPr>
          <w:rFonts w:ascii="Titillium Web" w:hAnsi="Titillium Web"/>
          <w:b/>
          <w:color w:val="000000"/>
          <w:sz w:val="30"/>
          <w:szCs w:val="30"/>
        </w:rPr>
        <w:t>elescope</w:t>
      </w:r>
      <w:proofErr w:type="spellEnd"/>
      <w:r w:rsidR="006D21E6" w:rsidRPr="006D21E6">
        <w:rPr>
          <w:rFonts w:ascii="Titillium Web" w:hAnsi="Titillium Web"/>
          <w:b/>
          <w:color w:val="000000"/>
          <w:sz w:val="30"/>
          <w:szCs w:val="30"/>
        </w:rPr>
        <w:t xml:space="preserve"> di San Basilio</w:t>
      </w:r>
      <w:r w:rsidR="009735A8" w:rsidRPr="00842F46">
        <w:rPr>
          <w:rFonts w:ascii="Titillium Web" w:hAnsi="Titillium Web"/>
          <w:b/>
          <w:color w:val="000000"/>
          <w:sz w:val="30"/>
          <w:szCs w:val="30"/>
        </w:rPr>
        <w:t>.</w:t>
      </w:r>
    </w:p>
    <w:bookmarkEnd w:id="2"/>
    <w:p w14:paraId="78B45932" w14:textId="77777777" w:rsidR="00842F46" w:rsidRDefault="00842F46" w:rsidP="008056FC">
      <w:pPr>
        <w:pStyle w:val="Default"/>
        <w:spacing w:before="240" w:line="360" w:lineRule="auto"/>
        <w:ind w:left="38" w:right="2692"/>
        <w:jc w:val="right"/>
        <w:rPr>
          <w:rFonts w:ascii="Titillium Web" w:hAnsi="Titillium Web"/>
          <w:sz w:val="20"/>
          <w:szCs w:val="20"/>
        </w:rPr>
      </w:pPr>
    </w:p>
    <w:p w14:paraId="783408AE" w14:textId="77777777" w:rsidR="008056FC" w:rsidRPr="000C0565" w:rsidRDefault="008056FC" w:rsidP="008056FC">
      <w:pPr>
        <w:pStyle w:val="Default"/>
        <w:spacing w:before="240" w:line="360" w:lineRule="auto"/>
        <w:ind w:left="38"/>
        <w:rPr>
          <w:rFonts w:ascii="Titillium Web" w:hAnsi="Titillium Web"/>
          <w:bCs/>
          <w:iCs/>
          <w:sz w:val="20"/>
          <w:szCs w:val="20"/>
        </w:rPr>
      </w:pPr>
    </w:p>
    <w:p w14:paraId="3807C48F" w14:textId="77777777" w:rsidR="00ED53CA" w:rsidRPr="000C0565" w:rsidRDefault="00ED53CA" w:rsidP="009735A8">
      <w:pPr>
        <w:spacing w:after="0" w:line="360" w:lineRule="auto"/>
        <w:jc w:val="center"/>
        <w:rPr>
          <w:rFonts w:ascii="Titillium Web" w:hAnsi="Titillium Web"/>
          <w:bCs/>
          <w:iCs/>
          <w:sz w:val="20"/>
          <w:szCs w:val="20"/>
        </w:rPr>
      </w:pPr>
    </w:p>
    <w:p w14:paraId="0017D3B0" w14:textId="4EB58B58" w:rsidR="009F0158" w:rsidRPr="000C0565" w:rsidRDefault="009F0158">
      <w:pPr>
        <w:rPr>
          <w:rFonts w:ascii="Titillium Web" w:hAnsi="Titillium Web" w:cs="Calibri"/>
          <w:b/>
          <w:sz w:val="20"/>
          <w:szCs w:val="20"/>
        </w:rPr>
      </w:pPr>
      <w:r w:rsidRPr="000C0565">
        <w:rPr>
          <w:rFonts w:ascii="Titillium Web" w:hAnsi="Titillium Web" w:cs="Calibri"/>
          <w:b/>
          <w:sz w:val="20"/>
          <w:szCs w:val="20"/>
        </w:rPr>
        <w:br w:type="page"/>
      </w:r>
    </w:p>
    <w:p w14:paraId="23BA86E8" w14:textId="67F140E1" w:rsidR="007C1C1B" w:rsidRPr="000C0565" w:rsidRDefault="007C1C1B" w:rsidP="007C1C1B">
      <w:pPr>
        <w:spacing w:after="0" w:line="240" w:lineRule="auto"/>
        <w:jc w:val="center"/>
        <w:rPr>
          <w:rFonts w:ascii="Titillium Web" w:hAnsi="Titillium Web" w:cstheme="minorHAnsi"/>
          <w:sz w:val="20"/>
          <w:szCs w:val="20"/>
        </w:rPr>
      </w:pPr>
      <w:r w:rsidRPr="000C0565">
        <w:rPr>
          <w:rFonts w:ascii="Titillium Web" w:hAnsi="Titillium Web" w:cstheme="minorHAnsi"/>
          <w:sz w:val="20"/>
          <w:szCs w:val="20"/>
        </w:rPr>
        <w:lastRenderedPageBreak/>
        <w:t>Dichiarazione Sostitutiva resa ai sensi degli artt. 46 e 47 del T.U. approvato con D.P.R. 28.12.2000, n. 445</w:t>
      </w:r>
    </w:p>
    <w:p w14:paraId="44BDA691" w14:textId="77777777" w:rsidR="007C1C1B" w:rsidRPr="000C0565" w:rsidRDefault="007C1C1B" w:rsidP="00681BF8">
      <w:pPr>
        <w:spacing w:after="0" w:line="240" w:lineRule="auto"/>
        <w:ind w:left="3544"/>
        <w:rPr>
          <w:rFonts w:ascii="Titillium Web" w:hAnsi="Titillium Web" w:cstheme="minorHAnsi"/>
          <w:i/>
          <w:sz w:val="20"/>
          <w:szCs w:val="20"/>
        </w:rPr>
      </w:pPr>
    </w:p>
    <w:p w14:paraId="753E204F" w14:textId="77777777" w:rsidR="007C1C1B" w:rsidRPr="000C0565" w:rsidRDefault="007C1C1B" w:rsidP="00681BF8">
      <w:pPr>
        <w:spacing w:after="0" w:line="240" w:lineRule="auto"/>
        <w:ind w:left="3544"/>
        <w:rPr>
          <w:rFonts w:ascii="Titillium Web" w:hAnsi="Titillium Web" w:cstheme="minorHAnsi"/>
          <w:i/>
          <w:sz w:val="20"/>
          <w:szCs w:val="20"/>
        </w:rPr>
      </w:pPr>
    </w:p>
    <w:tbl>
      <w:tblPr>
        <w:tblStyle w:val="Grigliatabella"/>
        <w:tblW w:w="0" w:type="auto"/>
        <w:tblLook w:val="04A0" w:firstRow="1" w:lastRow="0" w:firstColumn="1" w:lastColumn="0" w:noHBand="0" w:noVBand="1"/>
      </w:tblPr>
      <w:tblGrid>
        <w:gridCol w:w="3539"/>
        <w:gridCol w:w="6089"/>
      </w:tblGrid>
      <w:tr w:rsidR="007C1C1B" w:rsidRPr="000C0565" w14:paraId="03290544" w14:textId="77777777" w:rsidTr="0030651E">
        <w:tc>
          <w:tcPr>
            <w:tcW w:w="3539" w:type="dxa"/>
          </w:tcPr>
          <w:p w14:paraId="3D3D90FE" w14:textId="29618598" w:rsidR="007C1C1B" w:rsidRPr="000C0565" w:rsidRDefault="007C1C1B" w:rsidP="00CD030C">
            <w:pPr>
              <w:rPr>
                <w:rFonts w:ascii="Titillium Web" w:hAnsi="Titillium Web" w:cstheme="minorHAnsi"/>
                <w:b/>
                <w:sz w:val="20"/>
                <w:szCs w:val="20"/>
              </w:rPr>
            </w:pPr>
            <w:r w:rsidRPr="000C0565">
              <w:rPr>
                <w:rFonts w:ascii="Titillium Web" w:hAnsi="Titillium Web" w:cstheme="minorHAnsi"/>
                <w:b/>
                <w:sz w:val="20"/>
                <w:szCs w:val="20"/>
              </w:rPr>
              <w:t>Denominazione Operatore economico</w:t>
            </w:r>
          </w:p>
        </w:tc>
        <w:tc>
          <w:tcPr>
            <w:tcW w:w="6089" w:type="dxa"/>
            <w:shd w:val="clear" w:color="auto" w:fill="DBE5F1" w:themeFill="accent1" w:themeFillTint="33"/>
          </w:tcPr>
          <w:p w14:paraId="7DF034DD" w14:textId="77777777" w:rsidR="007C1C1B" w:rsidRPr="000C0565" w:rsidRDefault="007C1C1B" w:rsidP="00CD030C">
            <w:pPr>
              <w:rPr>
                <w:rFonts w:ascii="Titillium Web" w:hAnsi="Titillium Web" w:cstheme="minorHAnsi"/>
                <w:sz w:val="20"/>
                <w:szCs w:val="20"/>
              </w:rPr>
            </w:pPr>
          </w:p>
        </w:tc>
      </w:tr>
      <w:tr w:rsidR="007C1C1B" w:rsidRPr="000C0565" w14:paraId="52FA9E8C" w14:textId="77777777" w:rsidTr="0030651E">
        <w:tc>
          <w:tcPr>
            <w:tcW w:w="3539" w:type="dxa"/>
          </w:tcPr>
          <w:p w14:paraId="57BBA24C" w14:textId="3989F7D8" w:rsidR="007C1C1B" w:rsidRPr="000C0565" w:rsidRDefault="007C1C1B" w:rsidP="00CD030C">
            <w:pPr>
              <w:rPr>
                <w:rFonts w:ascii="Titillium Web" w:hAnsi="Titillium Web" w:cstheme="minorHAnsi"/>
                <w:b/>
                <w:sz w:val="20"/>
                <w:szCs w:val="20"/>
              </w:rPr>
            </w:pPr>
            <w:r w:rsidRPr="000C0565">
              <w:rPr>
                <w:rFonts w:ascii="Titillium Web" w:hAnsi="Titillium Web" w:cstheme="minorHAnsi"/>
                <w:b/>
                <w:sz w:val="20"/>
                <w:szCs w:val="20"/>
              </w:rPr>
              <w:t>Tipologia societaria</w:t>
            </w:r>
          </w:p>
        </w:tc>
        <w:tc>
          <w:tcPr>
            <w:tcW w:w="6089" w:type="dxa"/>
            <w:shd w:val="clear" w:color="auto" w:fill="DBE5F1" w:themeFill="accent1" w:themeFillTint="33"/>
          </w:tcPr>
          <w:p w14:paraId="544E17F9" w14:textId="77777777" w:rsidR="007C1C1B" w:rsidRPr="000C0565" w:rsidRDefault="007C1C1B" w:rsidP="00CD030C">
            <w:pPr>
              <w:rPr>
                <w:rFonts w:ascii="Titillium Web" w:hAnsi="Titillium Web" w:cstheme="minorHAnsi"/>
                <w:sz w:val="20"/>
                <w:szCs w:val="20"/>
              </w:rPr>
            </w:pPr>
          </w:p>
        </w:tc>
      </w:tr>
      <w:tr w:rsidR="0030651E" w:rsidRPr="000C0565" w14:paraId="540F4C0D" w14:textId="77777777" w:rsidTr="0030651E">
        <w:tc>
          <w:tcPr>
            <w:tcW w:w="3539" w:type="dxa"/>
          </w:tcPr>
          <w:p w14:paraId="0E2FCFA2" w14:textId="5EDAD743" w:rsidR="0030651E" w:rsidRPr="000C0565" w:rsidRDefault="0030651E" w:rsidP="00CD030C">
            <w:pPr>
              <w:rPr>
                <w:rFonts w:ascii="Titillium Web" w:hAnsi="Titillium Web" w:cstheme="minorHAnsi"/>
                <w:b/>
                <w:sz w:val="20"/>
                <w:szCs w:val="20"/>
              </w:rPr>
            </w:pPr>
            <w:r w:rsidRPr="000C0565">
              <w:rPr>
                <w:rFonts w:ascii="Titillium Web" w:hAnsi="Titillium Web" w:cstheme="minorHAnsi"/>
                <w:b/>
                <w:sz w:val="20"/>
                <w:szCs w:val="20"/>
              </w:rPr>
              <w:t>Indirizzo sede legale</w:t>
            </w:r>
          </w:p>
        </w:tc>
        <w:tc>
          <w:tcPr>
            <w:tcW w:w="6089" w:type="dxa"/>
            <w:shd w:val="clear" w:color="auto" w:fill="DBE5F1" w:themeFill="accent1" w:themeFillTint="33"/>
          </w:tcPr>
          <w:p w14:paraId="5B3D2708" w14:textId="77777777" w:rsidR="0030651E" w:rsidRPr="000C0565" w:rsidRDefault="0030651E" w:rsidP="00CD030C">
            <w:pPr>
              <w:rPr>
                <w:rFonts w:ascii="Titillium Web" w:hAnsi="Titillium Web" w:cstheme="minorHAnsi"/>
                <w:sz w:val="20"/>
                <w:szCs w:val="20"/>
              </w:rPr>
            </w:pPr>
          </w:p>
        </w:tc>
      </w:tr>
      <w:tr w:rsidR="007C1C1B" w:rsidRPr="000C0565" w14:paraId="724ECA90" w14:textId="77777777" w:rsidTr="0030651E">
        <w:tc>
          <w:tcPr>
            <w:tcW w:w="3539" w:type="dxa"/>
          </w:tcPr>
          <w:p w14:paraId="73A13AB2" w14:textId="060AFFCA" w:rsidR="007C1C1B" w:rsidRPr="000C0565" w:rsidRDefault="007C1C1B" w:rsidP="00CD030C">
            <w:pPr>
              <w:rPr>
                <w:rFonts w:ascii="Titillium Web" w:hAnsi="Titillium Web" w:cstheme="minorHAnsi"/>
                <w:b/>
                <w:sz w:val="20"/>
                <w:szCs w:val="20"/>
              </w:rPr>
            </w:pPr>
            <w:r w:rsidRPr="000C0565">
              <w:rPr>
                <w:rFonts w:ascii="Titillium Web" w:hAnsi="Titillium Web" w:cstheme="minorHAnsi"/>
                <w:b/>
                <w:sz w:val="20"/>
                <w:szCs w:val="20"/>
              </w:rPr>
              <w:t>Partita IVA / Codice fiscale</w:t>
            </w:r>
          </w:p>
        </w:tc>
        <w:tc>
          <w:tcPr>
            <w:tcW w:w="6089" w:type="dxa"/>
            <w:shd w:val="clear" w:color="auto" w:fill="DBE5F1" w:themeFill="accent1" w:themeFillTint="33"/>
          </w:tcPr>
          <w:p w14:paraId="0B55B6B4" w14:textId="77777777" w:rsidR="007C1C1B" w:rsidRPr="000C0565" w:rsidRDefault="007C1C1B" w:rsidP="00CD030C">
            <w:pPr>
              <w:rPr>
                <w:rFonts w:ascii="Titillium Web" w:hAnsi="Titillium Web" w:cstheme="minorHAnsi"/>
                <w:sz w:val="20"/>
                <w:szCs w:val="20"/>
              </w:rPr>
            </w:pPr>
          </w:p>
        </w:tc>
      </w:tr>
      <w:tr w:rsidR="007C1C1B" w:rsidRPr="000C0565" w14:paraId="300320DE" w14:textId="77777777" w:rsidTr="0030651E">
        <w:tc>
          <w:tcPr>
            <w:tcW w:w="3539" w:type="dxa"/>
          </w:tcPr>
          <w:p w14:paraId="53BDF8D6" w14:textId="2288FBBD" w:rsidR="007C1C1B" w:rsidRPr="000C0565" w:rsidRDefault="007C1C1B" w:rsidP="00CD030C">
            <w:pPr>
              <w:rPr>
                <w:rFonts w:ascii="Titillium Web" w:hAnsi="Titillium Web" w:cstheme="minorHAnsi"/>
                <w:b/>
                <w:sz w:val="20"/>
                <w:szCs w:val="20"/>
              </w:rPr>
            </w:pPr>
            <w:r w:rsidRPr="000C0565">
              <w:rPr>
                <w:rFonts w:ascii="Titillium Web" w:hAnsi="Titillium Web" w:cstheme="minorHAnsi"/>
                <w:b/>
                <w:sz w:val="20"/>
                <w:szCs w:val="20"/>
              </w:rPr>
              <w:t>Forma di partecipazione alla procedura</w:t>
            </w:r>
          </w:p>
        </w:tc>
        <w:tc>
          <w:tcPr>
            <w:tcW w:w="6089" w:type="dxa"/>
            <w:shd w:val="clear" w:color="auto" w:fill="DBE5F1" w:themeFill="accent1" w:themeFillTint="33"/>
          </w:tcPr>
          <w:p w14:paraId="3A0013C4" w14:textId="77777777" w:rsidR="007C1C1B" w:rsidRPr="000C0565" w:rsidRDefault="007C1C1B" w:rsidP="00CD030C">
            <w:pPr>
              <w:rPr>
                <w:rFonts w:ascii="Titillium Web" w:hAnsi="Titillium Web" w:cstheme="minorHAnsi"/>
                <w:sz w:val="20"/>
                <w:szCs w:val="20"/>
              </w:rPr>
            </w:pPr>
          </w:p>
        </w:tc>
      </w:tr>
    </w:tbl>
    <w:p w14:paraId="3434AFD4" w14:textId="476D30D8" w:rsidR="00CD030C" w:rsidRPr="000C0565" w:rsidRDefault="00CD030C" w:rsidP="00CD030C">
      <w:pPr>
        <w:spacing w:after="0" w:line="240" w:lineRule="auto"/>
        <w:rPr>
          <w:rFonts w:ascii="Titillium Web" w:hAnsi="Titillium Web" w:cstheme="minorHAnsi"/>
          <w:sz w:val="20"/>
          <w:szCs w:val="20"/>
        </w:rPr>
      </w:pPr>
    </w:p>
    <w:p w14:paraId="39085E93" w14:textId="12904D59" w:rsidR="008A5382" w:rsidRPr="000C0565" w:rsidRDefault="00A81884" w:rsidP="009F0158">
      <w:pPr>
        <w:spacing w:before="120" w:after="120" w:line="360" w:lineRule="auto"/>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La/</w:t>
      </w:r>
      <w:r w:rsidR="009F0158" w:rsidRPr="000C0565">
        <w:rPr>
          <w:rFonts w:ascii="Titillium Web" w:eastAsia="Times New Roman" w:hAnsi="Titillium Web" w:cs="Times New Roman"/>
          <w:sz w:val="20"/>
          <w:szCs w:val="20"/>
          <w:lang w:eastAsia="it-IT"/>
        </w:rPr>
        <w:t>Il sottoscritt</w:t>
      </w:r>
      <w:r w:rsidRPr="000C0565">
        <w:rPr>
          <w:rFonts w:ascii="Titillium Web" w:eastAsia="Times New Roman" w:hAnsi="Titillium Web" w:cs="Times New Roman"/>
          <w:sz w:val="20"/>
          <w:szCs w:val="20"/>
          <w:lang w:eastAsia="it-IT"/>
        </w:rPr>
        <w:t>a/</w:t>
      </w:r>
      <w:r w:rsidR="008A5382" w:rsidRPr="000C0565">
        <w:rPr>
          <w:rFonts w:ascii="Titillium Web" w:eastAsia="Times New Roman" w:hAnsi="Titillium Web" w:cs="Times New Roman"/>
          <w:sz w:val="20"/>
          <w:szCs w:val="20"/>
          <w:lang w:eastAsia="it-IT"/>
        </w:rPr>
        <w:t>o _________________________</w:t>
      </w:r>
      <w:r w:rsidR="009F0158" w:rsidRPr="000C0565">
        <w:rPr>
          <w:rFonts w:ascii="Titillium Web" w:eastAsia="Times New Roman" w:hAnsi="Titillium Web" w:cs="Times New Roman"/>
          <w:sz w:val="20"/>
          <w:szCs w:val="20"/>
          <w:lang w:eastAsia="it-IT"/>
        </w:rPr>
        <w:t>__, nat</w:t>
      </w:r>
      <w:r w:rsidRPr="000C0565">
        <w:rPr>
          <w:rFonts w:ascii="Titillium Web" w:eastAsia="Times New Roman" w:hAnsi="Titillium Web" w:cs="Times New Roman"/>
          <w:sz w:val="20"/>
          <w:szCs w:val="20"/>
          <w:lang w:eastAsia="it-IT"/>
        </w:rPr>
        <w:t>a/</w:t>
      </w:r>
      <w:r w:rsidR="008A5382" w:rsidRPr="000C0565">
        <w:rPr>
          <w:rFonts w:ascii="Titillium Web" w:eastAsia="Times New Roman" w:hAnsi="Titillium Web" w:cs="Times New Roman"/>
          <w:sz w:val="20"/>
          <w:szCs w:val="20"/>
          <w:lang w:eastAsia="it-IT"/>
        </w:rPr>
        <w:t>o a ________________</w:t>
      </w:r>
      <w:r w:rsidR="009F0158" w:rsidRPr="000C0565">
        <w:rPr>
          <w:rFonts w:ascii="Titillium Web" w:eastAsia="Times New Roman" w:hAnsi="Titillium Web" w:cs="Times New Roman"/>
          <w:sz w:val="20"/>
          <w:szCs w:val="20"/>
          <w:lang w:eastAsia="it-IT"/>
        </w:rPr>
        <w:t xml:space="preserve">_, Prov. _____, il ________________, in qualità di </w:t>
      </w:r>
    </w:p>
    <w:p w14:paraId="66A7F9B4" w14:textId="29FFC3D3" w:rsidR="008A5382" w:rsidRPr="000C0565" w:rsidRDefault="00A67150" w:rsidP="0030651E">
      <w:pPr>
        <w:spacing w:after="0" w:line="288" w:lineRule="auto"/>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495565616"/>
          <w14:checkbox>
            <w14:checked w14:val="0"/>
            <w14:checkedState w14:val="2612" w14:font="MS Gothic"/>
            <w14:uncheckedState w14:val="2610" w14:font="MS Gothic"/>
          </w14:checkbox>
        </w:sdtPr>
        <w:sdtEndPr/>
        <w:sdtContent>
          <w:r w:rsidR="00A57C7D" w:rsidRPr="000C0565">
            <w:rPr>
              <w:rFonts w:ascii="Segoe UI Symbol" w:eastAsia="MS Gothic" w:hAnsi="Segoe UI Symbol" w:cs="Segoe UI Symbol"/>
              <w:sz w:val="20"/>
              <w:szCs w:val="20"/>
              <w:lang w:eastAsia="it-IT"/>
            </w:rPr>
            <w:t>☐</w:t>
          </w:r>
        </w:sdtContent>
      </w:sdt>
      <w:r w:rsidR="0030651E" w:rsidRPr="000C0565">
        <w:rPr>
          <w:rFonts w:ascii="Titillium Web" w:eastAsia="Times New Roman" w:hAnsi="Titillium Web" w:cs="Times New Roman"/>
          <w:sz w:val="20"/>
          <w:szCs w:val="20"/>
          <w:lang w:eastAsia="it-IT"/>
        </w:rPr>
        <w:t xml:space="preserve"> </w:t>
      </w:r>
      <w:r w:rsidR="0030651E" w:rsidRPr="000C0565">
        <w:rPr>
          <w:rFonts w:ascii="Titillium Web" w:eastAsia="Times New Roman" w:hAnsi="Titillium Web" w:cs="Times New Roman"/>
          <w:sz w:val="20"/>
          <w:szCs w:val="20"/>
          <w:lang w:eastAsia="it-IT"/>
        </w:rPr>
        <w:tab/>
        <w:t>Legale rappresentante</w:t>
      </w:r>
    </w:p>
    <w:p w14:paraId="158FD2DA" w14:textId="1D7C0A17" w:rsidR="008A5382" w:rsidRPr="000C0565" w:rsidRDefault="00A67150" w:rsidP="0030651E">
      <w:pPr>
        <w:spacing w:after="0" w:line="288" w:lineRule="auto"/>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450361669"/>
          <w14:checkbox>
            <w14:checked w14:val="0"/>
            <w14:checkedState w14:val="2612" w14:font="MS Gothic"/>
            <w14:uncheckedState w14:val="2610" w14:font="MS Gothic"/>
          </w14:checkbox>
        </w:sdtPr>
        <w:sdtEndPr/>
        <w:sdtContent>
          <w:r w:rsidR="008A5382" w:rsidRPr="000C0565">
            <w:rPr>
              <w:rFonts w:ascii="Segoe UI Symbol" w:eastAsia="Times New Roman" w:hAnsi="Segoe UI Symbol" w:cs="Segoe UI Symbol"/>
              <w:sz w:val="20"/>
              <w:szCs w:val="20"/>
              <w:lang w:eastAsia="it-IT"/>
            </w:rPr>
            <w:t>☐</w:t>
          </w:r>
        </w:sdtContent>
      </w:sdt>
      <w:r w:rsidR="0030651E" w:rsidRPr="000C0565">
        <w:rPr>
          <w:rFonts w:ascii="Titillium Web" w:eastAsia="Times New Roman" w:hAnsi="Titillium Web" w:cs="Times New Roman"/>
          <w:sz w:val="20"/>
          <w:szCs w:val="20"/>
          <w:lang w:eastAsia="it-IT"/>
        </w:rPr>
        <w:tab/>
        <w:t>Institore</w:t>
      </w:r>
    </w:p>
    <w:p w14:paraId="3827CC2B" w14:textId="604A8ECD" w:rsidR="008A5382" w:rsidRPr="000C0565" w:rsidRDefault="00A67150" w:rsidP="0030651E">
      <w:pPr>
        <w:spacing w:after="0" w:line="288" w:lineRule="auto"/>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1984582086"/>
          <w14:checkbox>
            <w14:checked w14:val="0"/>
            <w14:checkedState w14:val="2612" w14:font="MS Gothic"/>
            <w14:uncheckedState w14:val="2610" w14:font="MS Gothic"/>
          </w14:checkbox>
        </w:sdtPr>
        <w:sdtEndPr/>
        <w:sdtContent>
          <w:r w:rsidR="008A5382" w:rsidRPr="000C0565">
            <w:rPr>
              <w:rFonts w:ascii="Segoe UI Symbol" w:eastAsia="Times New Roman" w:hAnsi="Segoe UI Symbol" w:cs="Segoe UI Symbol"/>
              <w:sz w:val="20"/>
              <w:szCs w:val="20"/>
              <w:lang w:eastAsia="it-IT"/>
            </w:rPr>
            <w:t>☐</w:t>
          </w:r>
        </w:sdtContent>
      </w:sdt>
      <w:r w:rsidR="0030651E" w:rsidRPr="000C0565">
        <w:rPr>
          <w:rFonts w:ascii="Titillium Web" w:eastAsia="Times New Roman" w:hAnsi="Titillium Web" w:cs="Times New Roman"/>
          <w:sz w:val="20"/>
          <w:szCs w:val="20"/>
          <w:lang w:eastAsia="it-IT"/>
        </w:rPr>
        <w:tab/>
        <w:t>Procuratore speciale o generale con mandato di rappresentanza [</w:t>
      </w:r>
      <w:r w:rsidR="0030651E" w:rsidRPr="000C0565">
        <w:rPr>
          <w:rFonts w:ascii="Titillium Web" w:eastAsia="Times New Roman" w:hAnsi="Titillium Web" w:cs="Times New Roman"/>
          <w:i/>
          <w:sz w:val="20"/>
          <w:szCs w:val="20"/>
          <w:lang w:eastAsia="it-IT"/>
        </w:rPr>
        <w:t>allegare la procura</w:t>
      </w:r>
      <w:r w:rsidR="0030651E" w:rsidRPr="000C0565">
        <w:rPr>
          <w:rFonts w:ascii="Titillium Web" w:eastAsia="Times New Roman" w:hAnsi="Titillium Web" w:cs="Times New Roman"/>
          <w:sz w:val="20"/>
          <w:szCs w:val="20"/>
          <w:lang w:eastAsia="it-IT"/>
        </w:rPr>
        <w:t>]</w:t>
      </w:r>
    </w:p>
    <w:p w14:paraId="76968652" w14:textId="63CF5543" w:rsidR="008A5382" w:rsidRPr="000C0565" w:rsidRDefault="00A67150" w:rsidP="0030651E">
      <w:pPr>
        <w:spacing w:after="0" w:line="288" w:lineRule="auto"/>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465711599"/>
          <w14:checkbox>
            <w14:checked w14:val="0"/>
            <w14:checkedState w14:val="2612" w14:font="MS Gothic"/>
            <w14:uncheckedState w14:val="2610" w14:font="MS Gothic"/>
          </w14:checkbox>
        </w:sdtPr>
        <w:sdtEndPr/>
        <w:sdtContent>
          <w:r w:rsidR="008A5382" w:rsidRPr="000C0565">
            <w:rPr>
              <w:rFonts w:ascii="Segoe UI Symbol" w:eastAsia="Times New Roman" w:hAnsi="Segoe UI Symbol" w:cs="Segoe UI Symbol"/>
              <w:sz w:val="20"/>
              <w:szCs w:val="20"/>
              <w:lang w:eastAsia="it-IT"/>
            </w:rPr>
            <w:t>☐</w:t>
          </w:r>
        </w:sdtContent>
      </w:sdt>
      <w:r w:rsidR="0030651E" w:rsidRPr="000C0565">
        <w:rPr>
          <w:rFonts w:ascii="Titillium Web" w:eastAsia="Times New Roman" w:hAnsi="Titillium Web" w:cs="Times New Roman"/>
          <w:sz w:val="20"/>
          <w:szCs w:val="20"/>
          <w:lang w:eastAsia="it-IT"/>
        </w:rPr>
        <w:tab/>
        <w:t xml:space="preserve">altro </w:t>
      </w:r>
      <w:r w:rsidR="009735A8" w:rsidRPr="000C0565">
        <w:rPr>
          <w:rFonts w:ascii="Titillium Web" w:eastAsia="Times New Roman" w:hAnsi="Titillium Web" w:cs="Times New Roman"/>
          <w:sz w:val="20"/>
          <w:szCs w:val="20"/>
          <w:lang w:eastAsia="it-IT"/>
        </w:rPr>
        <w:t>[</w:t>
      </w:r>
      <w:r w:rsidR="0030651E" w:rsidRPr="000C0565">
        <w:rPr>
          <w:rFonts w:ascii="Titillium Web" w:eastAsia="Times New Roman" w:hAnsi="Titillium Web" w:cs="Times New Roman"/>
          <w:sz w:val="20"/>
          <w:szCs w:val="20"/>
          <w:lang w:eastAsia="it-IT"/>
        </w:rPr>
        <w:t>specificare dettaglio</w:t>
      </w:r>
      <w:r w:rsidR="008160EC" w:rsidRPr="000C0565">
        <w:rPr>
          <w:rFonts w:ascii="Titillium Web" w:eastAsia="Times New Roman" w:hAnsi="Titillium Web" w:cs="Times New Roman"/>
          <w:sz w:val="20"/>
          <w:szCs w:val="20"/>
          <w:lang w:eastAsia="it-IT"/>
        </w:rPr>
        <w:t>]</w:t>
      </w:r>
    </w:p>
    <w:p w14:paraId="380E6A5E" w14:textId="759F941E" w:rsidR="009F0158" w:rsidRPr="000C0565" w:rsidRDefault="0030651E" w:rsidP="004F6F2B">
      <w:pPr>
        <w:spacing w:before="120" w:after="120" w:line="360" w:lineRule="auto"/>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del sopra specificato Operatore economico, </w:t>
      </w:r>
      <w:r w:rsidR="009F0158" w:rsidRPr="000C0565">
        <w:rPr>
          <w:rFonts w:ascii="Titillium Web" w:eastAsia="Times New Roman" w:hAnsi="Titillium Web" w:cs="Times New Roman"/>
          <w:sz w:val="20"/>
          <w:szCs w:val="20"/>
          <w:lang w:eastAsia="it-IT"/>
        </w:rPr>
        <w:t xml:space="preserve">presso cui elegge domicilio, di seguito denominata </w:t>
      </w:r>
      <w:r w:rsidRPr="000C0565">
        <w:rPr>
          <w:rFonts w:ascii="Titillium Web" w:eastAsia="Times New Roman" w:hAnsi="Titillium Web" w:cs="Times New Roman"/>
          <w:sz w:val="20"/>
          <w:szCs w:val="20"/>
          <w:lang w:eastAsia="it-IT"/>
        </w:rPr>
        <w:t xml:space="preserve">anche </w:t>
      </w:r>
      <w:r w:rsidR="009F0158" w:rsidRPr="000C0565">
        <w:rPr>
          <w:rFonts w:ascii="Titillium Web" w:eastAsia="Times New Roman" w:hAnsi="Titillium Web" w:cs="Times New Roman"/>
          <w:sz w:val="20"/>
          <w:szCs w:val="20"/>
          <w:lang w:eastAsia="it-IT"/>
        </w:rPr>
        <w:t>“Impresa”,</w:t>
      </w:r>
      <w:r w:rsidR="004F6F2B">
        <w:rPr>
          <w:rFonts w:ascii="Titillium Web" w:eastAsia="Times New Roman" w:hAnsi="Titillium Web" w:cs="Times New Roman"/>
          <w:sz w:val="20"/>
          <w:szCs w:val="20"/>
          <w:lang w:eastAsia="it-IT"/>
        </w:rPr>
        <w:t xml:space="preserve"> </w:t>
      </w:r>
      <w:r w:rsidR="009F0158" w:rsidRPr="000C0565">
        <w:rPr>
          <w:rFonts w:ascii="Titillium Web" w:eastAsia="Times New Roman" w:hAnsi="Titillium Web" w:cs="Times New Roman"/>
          <w:sz w:val="20"/>
          <w:szCs w:val="20"/>
          <w:lang w:eastAsia="it-IT"/>
        </w:rPr>
        <w:t>ai sensi e per gli effetti degli articoli 46 e 47 del d.P.R. 445/2000, consapevole delle conseguenze amministrative e delle responsabilità penali previste in caso di dichiarazioni mendaci e/o formazione od uso di atti falsi, nonché in caso di esibizione di atti contenenti dati non più corrispondenti a verità, previste dagli articoli 75 e 76 del medesimo Decreto;</w:t>
      </w:r>
    </w:p>
    <w:p w14:paraId="2B59A791" w14:textId="77777777" w:rsidR="008160EC" w:rsidRPr="000C0565" w:rsidRDefault="008160EC" w:rsidP="00A806E3">
      <w:pPr>
        <w:spacing w:after="0" w:line="240" w:lineRule="auto"/>
        <w:ind w:left="720"/>
        <w:jc w:val="center"/>
        <w:rPr>
          <w:rFonts w:ascii="Titillium Web" w:eastAsia="Times New Roman" w:hAnsi="Titillium Web" w:cs="Times New Roman"/>
          <w:b/>
          <w:sz w:val="20"/>
          <w:szCs w:val="20"/>
          <w:lang w:eastAsia="it-IT"/>
        </w:rPr>
      </w:pPr>
    </w:p>
    <w:p w14:paraId="34AA31A8" w14:textId="297E213F" w:rsidR="008160EC" w:rsidRPr="000C0565" w:rsidRDefault="009F0158" w:rsidP="008160EC">
      <w:pPr>
        <w:spacing w:before="120" w:after="0" w:line="240" w:lineRule="auto"/>
        <w:ind w:left="720"/>
        <w:jc w:val="center"/>
        <w:rPr>
          <w:rFonts w:ascii="Titillium Web" w:eastAsia="Times New Roman" w:hAnsi="Titillium Web" w:cs="Times New Roman"/>
          <w:b/>
          <w:sz w:val="20"/>
          <w:szCs w:val="20"/>
          <w:lang w:eastAsia="it-IT"/>
        </w:rPr>
      </w:pPr>
      <w:r w:rsidRPr="000C0565">
        <w:rPr>
          <w:rFonts w:ascii="Titillium Web" w:eastAsia="Times New Roman" w:hAnsi="Titillium Web" w:cs="Times New Roman"/>
          <w:b/>
          <w:sz w:val="20"/>
          <w:szCs w:val="20"/>
          <w:lang w:eastAsia="it-IT"/>
        </w:rPr>
        <w:t>CHIEDE</w:t>
      </w:r>
    </w:p>
    <w:p w14:paraId="305F3037" w14:textId="40D32CEE" w:rsidR="009F0158" w:rsidRPr="000C0565" w:rsidRDefault="00B52828" w:rsidP="00835C4B">
      <w:pPr>
        <w:spacing w:before="120" w:after="0" w:line="360" w:lineRule="auto"/>
        <w:jc w:val="both"/>
        <w:rPr>
          <w:rFonts w:ascii="Titillium Web" w:eastAsia="Times New Roman" w:hAnsi="Titillium Web" w:cs="Times New Roman"/>
          <w:sz w:val="20"/>
          <w:szCs w:val="20"/>
          <w:lang w:eastAsia="it-IT"/>
        </w:rPr>
      </w:pPr>
      <w:r>
        <w:rPr>
          <w:rFonts w:ascii="Titillium Web" w:eastAsia="Times New Roman" w:hAnsi="Titillium Web" w:cs="Times New Roman"/>
          <w:sz w:val="20"/>
          <w:szCs w:val="20"/>
          <w:lang w:eastAsia="it-IT"/>
        </w:rPr>
        <w:t xml:space="preserve">Che venga valutata </w:t>
      </w:r>
      <w:r w:rsidR="00467DD7" w:rsidRPr="000C0565">
        <w:rPr>
          <w:rFonts w:ascii="Titillium Web" w:eastAsia="Times New Roman" w:hAnsi="Titillium Web" w:cs="Times New Roman"/>
          <w:sz w:val="20"/>
          <w:szCs w:val="20"/>
          <w:lang w:eastAsia="it-IT"/>
        </w:rPr>
        <w:t xml:space="preserve">la propria </w:t>
      </w:r>
      <w:r w:rsidR="008160EC" w:rsidRPr="000C0565">
        <w:rPr>
          <w:rFonts w:ascii="Titillium Web" w:eastAsia="Times New Roman" w:hAnsi="Titillium Web" w:cs="Times New Roman"/>
          <w:sz w:val="20"/>
          <w:szCs w:val="20"/>
          <w:lang w:eastAsia="it-IT"/>
        </w:rPr>
        <w:t>candida</w:t>
      </w:r>
      <w:r w:rsidR="00467DD7" w:rsidRPr="000C0565">
        <w:rPr>
          <w:rFonts w:ascii="Titillium Web" w:eastAsia="Times New Roman" w:hAnsi="Titillium Web" w:cs="Times New Roman"/>
          <w:sz w:val="20"/>
          <w:szCs w:val="20"/>
          <w:lang w:eastAsia="it-IT"/>
        </w:rPr>
        <w:t>tura</w:t>
      </w:r>
      <w:r w:rsidR="008160EC" w:rsidRPr="000C0565">
        <w:rPr>
          <w:rFonts w:ascii="Titillium Web" w:eastAsia="Times New Roman" w:hAnsi="Titillium Web" w:cs="Times New Roman"/>
          <w:sz w:val="20"/>
          <w:szCs w:val="20"/>
          <w:lang w:eastAsia="it-IT"/>
        </w:rPr>
        <w:t xml:space="preserve"> per </w:t>
      </w:r>
      <w:r w:rsidR="00835C4B">
        <w:rPr>
          <w:rFonts w:ascii="Titillium Web" w:eastAsia="Times New Roman" w:hAnsi="Titillium Web" w:cs="Times New Roman"/>
          <w:sz w:val="20"/>
          <w:szCs w:val="20"/>
          <w:lang w:eastAsia="it-IT"/>
        </w:rPr>
        <w:t>l’</w:t>
      </w:r>
      <w:r w:rsidR="00196485" w:rsidRPr="00196485">
        <w:rPr>
          <w:rFonts w:ascii="Titillium Web" w:eastAsia="Times New Roman" w:hAnsi="Titillium Web" w:cs="Times New Roman"/>
          <w:sz w:val="20"/>
          <w:szCs w:val="20"/>
          <w:lang w:eastAsia="it-IT"/>
        </w:rPr>
        <w:t>affidamento diretto d</w:t>
      </w:r>
      <w:r w:rsidR="00835C4B">
        <w:rPr>
          <w:rFonts w:ascii="Titillium Web" w:eastAsia="Times New Roman" w:hAnsi="Titillium Web" w:cs="Times New Roman"/>
          <w:sz w:val="20"/>
          <w:szCs w:val="20"/>
          <w:lang w:eastAsia="it-IT"/>
        </w:rPr>
        <w:t>el</w:t>
      </w:r>
      <w:r w:rsidR="00196485" w:rsidRPr="00196485">
        <w:rPr>
          <w:rFonts w:ascii="Titillium Web" w:eastAsia="Times New Roman" w:hAnsi="Titillium Web" w:cs="Times New Roman"/>
          <w:sz w:val="20"/>
          <w:szCs w:val="20"/>
          <w:lang w:eastAsia="it-IT"/>
        </w:rPr>
        <w:t xml:space="preserve"> servizi</w:t>
      </w:r>
      <w:r w:rsidR="00835C4B">
        <w:rPr>
          <w:rFonts w:ascii="Titillium Web" w:eastAsia="Times New Roman" w:hAnsi="Titillium Web" w:cs="Times New Roman"/>
          <w:sz w:val="20"/>
          <w:szCs w:val="20"/>
          <w:lang w:eastAsia="it-IT"/>
        </w:rPr>
        <w:t>o in oggetto,</w:t>
      </w:r>
      <w:r w:rsidR="00196485" w:rsidRPr="00196485">
        <w:rPr>
          <w:rFonts w:ascii="Titillium Web" w:eastAsia="Times New Roman" w:hAnsi="Titillium Web" w:cs="Times New Roman"/>
          <w:sz w:val="20"/>
          <w:szCs w:val="20"/>
          <w:lang w:eastAsia="it-IT"/>
        </w:rPr>
        <w:t xml:space="preserve"> ai sensi dell’art. 50 co. 1 lett. b) e gestita secondo lo schema di Accordo Quadro</w:t>
      </w:r>
      <w:r w:rsidR="00053DB1" w:rsidRPr="000C0565">
        <w:rPr>
          <w:rFonts w:ascii="Titillium Web" w:eastAsia="Times New Roman" w:hAnsi="Titillium Web" w:cs="Times New Roman"/>
          <w:sz w:val="20"/>
          <w:szCs w:val="20"/>
          <w:lang w:eastAsia="it-IT"/>
        </w:rPr>
        <w:t>, con</w:t>
      </w:r>
      <w:r w:rsidR="006D21E6">
        <w:rPr>
          <w:rFonts w:ascii="Titillium Web" w:eastAsia="Times New Roman" w:hAnsi="Titillium Web" w:cs="Times New Roman"/>
          <w:sz w:val="20"/>
          <w:szCs w:val="20"/>
          <w:lang w:eastAsia="it-IT"/>
        </w:rPr>
        <w:t xml:space="preserve"> </w:t>
      </w:r>
      <w:r w:rsidR="0053156F">
        <w:rPr>
          <w:rFonts w:ascii="Titillium Web" w:eastAsia="Times New Roman" w:hAnsi="Titillium Web" w:cs="Times New Roman"/>
          <w:sz w:val="20"/>
          <w:szCs w:val="20"/>
          <w:lang w:eastAsia="it-IT"/>
        </w:rPr>
        <w:t>in solo Operatore Economico</w:t>
      </w:r>
      <w:r w:rsidR="008160EC" w:rsidRPr="000C0565">
        <w:rPr>
          <w:rFonts w:ascii="Titillium Web" w:eastAsia="Times New Roman" w:hAnsi="Titillium Web" w:cs="Times New Roman"/>
          <w:sz w:val="20"/>
          <w:szCs w:val="20"/>
          <w:lang w:eastAsia="it-IT"/>
        </w:rPr>
        <w:t xml:space="preserve">, </w:t>
      </w:r>
      <w:r w:rsidR="0082374A" w:rsidRPr="000C0565">
        <w:rPr>
          <w:rFonts w:ascii="Titillium Web" w:eastAsia="Times New Roman" w:hAnsi="Titillium Web" w:cs="Times New Roman"/>
          <w:sz w:val="20"/>
          <w:szCs w:val="20"/>
          <w:lang w:eastAsia="it-IT"/>
        </w:rPr>
        <w:t xml:space="preserve">ai sensi dell’Art. 59, comma </w:t>
      </w:r>
      <w:r w:rsidR="006D21E6">
        <w:rPr>
          <w:rFonts w:ascii="Titillium Web" w:eastAsia="Times New Roman" w:hAnsi="Titillium Web" w:cs="Times New Roman"/>
          <w:sz w:val="20"/>
          <w:szCs w:val="20"/>
          <w:lang w:eastAsia="it-IT"/>
        </w:rPr>
        <w:t>3</w:t>
      </w:r>
      <w:r w:rsidR="0082374A" w:rsidRPr="000C0565">
        <w:rPr>
          <w:rFonts w:ascii="Titillium Web" w:eastAsia="Times New Roman" w:hAnsi="Titillium Web" w:cs="Times New Roman"/>
          <w:sz w:val="20"/>
          <w:szCs w:val="20"/>
          <w:lang w:eastAsia="it-IT"/>
        </w:rPr>
        <w:t xml:space="preserve">, del d.lgs. 31 marzo 2023, n. 36, </w:t>
      </w:r>
    </w:p>
    <w:p w14:paraId="4EC96DF8" w14:textId="77777777" w:rsidR="009F0158" w:rsidRPr="000C0565" w:rsidRDefault="009F0158" w:rsidP="009F0158">
      <w:pPr>
        <w:spacing w:before="120" w:after="120" w:line="360" w:lineRule="auto"/>
        <w:jc w:val="center"/>
        <w:rPr>
          <w:rFonts w:ascii="Titillium Web" w:eastAsia="Times New Roman" w:hAnsi="Titillium Web" w:cs="Times New Roman"/>
          <w:b/>
          <w:sz w:val="20"/>
          <w:szCs w:val="20"/>
          <w:lang w:eastAsia="it-IT"/>
        </w:rPr>
      </w:pPr>
      <w:r w:rsidRPr="000C0565">
        <w:rPr>
          <w:rFonts w:ascii="Titillium Web" w:eastAsia="Times New Roman" w:hAnsi="Titillium Web" w:cs="Times New Roman"/>
          <w:b/>
          <w:sz w:val="20"/>
          <w:szCs w:val="20"/>
          <w:lang w:eastAsia="it-IT"/>
        </w:rPr>
        <w:t>E DICHIARA</w:t>
      </w:r>
      <w:r w:rsidRPr="000C0565">
        <w:rPr>
          <w:rFonts w:ascii="Titillium Web" w:eastAsia="Times New Roman" w:hAnsi="Titillium Web" w:cs="Times New Roman"/>
          <w:b/>
          <w:sz w:val="20"/>
          <w:szCs w:val="20"/>
          <w:lang w:eastAsia="ar-SA"/>
        </w:rPr>
        <w:t xml:space="preserve"> SOTTO LA PROPRIA RESPONSABILITÀ</w:t>
      </w:r>
      <w:r w:rsidRPr="000C0565">
        <w:rPr>
          <w:rFonts w:ascii="Titillium Web" w:eastAsia="Times New Roman" w:hAnsi="Titillium Web" w:cs="Times New Roman"/>
          <w:b/>
          <w:color w:val="000000"/>
          <w:sz w:val="20"/>
          <w:szCs w:val="20"/>
          <w:vertAlign w:val="superscript"/>
          <w:lang w:eastAsia="ar-SA"/>
        </w:rPr>
        <w:footnoteReference w:id="1"/>
      </w:r>
    </w:p>
    <w:p w14:paraId="208CA195" w14:textId="35EBCC66"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che l’Impresa </w:t>
      </w:r>
      <w:r w:rsidR="00053DB1" w:rsidRPr="000C0565">
        <w:rPr>
          <w:rFonts w:ascii="Titillium Web" w:hAnsi="Titillium Web"/>
          <w:sz w:val="20"/>
          <w:szCs w:val="20"/>
        </w:rPr>
        <w:t>si candida</w:t>
      </w:r>
      <w:r w:rsidRPr="000C0565">
        <w:rPr>
          <w:rFonts w:ascii="Titillium Web" w:hAnsi="Titillium Web"/>
          <w:sz w:val="20"/>
          <w:szCs w:val="20"/>
        </w:rPr>
        <w:t xml:space="preserve"> alla </w:t>
      </w:r>
      <w:r w:rsidR="00053DB1" w:rsidRPr="000C0565">
        <w:rPr>
          <w:rFonts w:ascii="Titillium Web" w:hAnsi="Titillium Web"/>
          <w:sz w:val="20"/>
          <w:szCs w:val="20"/>
        </w:rPr>
        <w:t>procedura in oggetto</w:t>
      </w:r>
      <w:r w:rsidRPr="000C0565">
        <w:rPr>
          <w:rFonts w:ascii="Titillium Web" w:hAnsi="Titillium Web"/>
          <w:sz w:val="20"/>
          <w:szCs w:val="20"/>
        </w:rPr>
        <w:t xml:space="preserve"> in qualità di</w:t>
      </w:r>
      <w:r w:rsidR="002022D6" w:rsidRPr="000C0565">
        <w:rPr>
          <w:rFonts w:ascii="Titillium Web" w:hAnsi="Titillium Web"/>
          <w:sz w:val="20"/>
          <w:szCs w:val="20"/>
        </w:rPr>
        <w:t>:</w:t>
      </w:r>
      <w:r w:rsidR="00B12FCF" w:rsidRPr="000C0565">
        <w:rPr>
          <w:rFonts w:ascii="Titillium Web" w:hAnsi="Titillium Web"/>
          <w:sz w:val="20"/>
          <w:szCs w:val="20"/>
        </w:rPr>
        <w:t xml:space="preserve"> [</w:t>
      </w:r>
      <w:r w:rsidR="00B12FCF" w:rsidRPr="000C0565">
        <w:rPr>
          <w:rFonts w:ascii="Titillium Web" w:hAnsi="Titillium Web"/>
          <w:color w:val="4F81BD" w:themeColor="accent1"/>
          <w:sz w:val="20"/>
          <w:szCs w:val="20"/>
          <w:lang w:eastAsia="ar-SA"/>
        </w:rPr>
        <w:t>selezionare una delle opzioni</w:t>
      </w:r>
      <w:r w:rsidR="00B12FCF" w:rsidRPr="000C0565">
        <w:rPr>
          <w:rFonts w:ascii="Titillium Web" w:hAnsi="Titillium Web"/>
          <w:sz w:val="20"/>
          <w:szCs w:val="20"/>
        </w:rPr>
        <w:t>]</w:t>
      </w:r>
      <w:r w:rsidRPr="000C0565">
        <w:rPr>
          <w:rFonts w:ascii="Titillium Web" w:hAnsi="Titillium Web"/>
          <w:sz w:val="20"/>
          <w:szCs w:val="20"/>
        </w:rPr>
        <w:t>:</w:t>
      </w:r>
    </w:p>
    <w:p w14:paraId="6C7AB703" w14:textId="5BD524F6" w:rsidR="0030651E" w:rsidRPr="000C0565" w:rsidRDefault="00A67150" w:rsidP="00B12FCF">
      <w:pPr>
        <w:spacing w:after="0" w:line="288" w:lineRule="auto"/>
        <w:ind w:left="1418"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2070951021"/>
          <w14:checkbox>
            <w14:checked w14:val="0"/>
            <w14:checkedState w14:val="2612" w14:font="MS Gothic"/>
            <w14:uncheckedState w14:val="2610" w14:font="MS Gothic"/>
          </w14:checkbox>
        </w:sdtPr>
        <w:sdtEndPr/>
        <w:sdtContent>
          <w:r w:rsidR="0082374A" w:rsidRPr="000C0565">
            <w:rPr>
              <w:rFonts w:ascii="Segoe UI Symbol" w:eastAsia="MS Gothic" w:hAnsi="Segoe UI Symbol" w:cs="Segoe UI Symbol"/>
              <w:sz w:val="20"/>
              <w:szCs w:val="20"/>
              <w:lang w:eastAsia="it-IT"/>
            </w:rPr>
            <w:t>☐</w:t>
          </w:r>
        </w:sdtContent>
      </w:sdt>
      <w:r w:rsidR="0030651E" w:rsidRPr="000C0565">
        <w:rPr>
          <w:rFonts w:ascii="Titillium Web" w:eastAsia="Times New Roman" w:hAnsi="Titillium Web" w:cs="Times New Roman"/>
          <w:sz w:val="20"/>
          <w:szCs w:val="20"/>
          <w:lang w:eastAsia="it-IT"/>
        </w:rPr>
        <w:t xml:space="preserve"> </w:t>
      </w:r>
      <w:r w:rsidR="0030651E" w:rsidRPr="000C0565">
        <w:rPr>
          <w:rFonts w:ascii="Titillium Web" w:eastAsia="Times New Roman" w:hAnsi="Titillium Web" w:cs="Times New Roman"/>
          <w:sz w:val="20"/>
          <w:szCs w:val="20"/>
          <w:lang w:eastAsia="it-IT"/>
        </w:rPr>
        <w:tab/>
        <w:t>Operatore singolo</w:t>
      </w:r>
    </w:p>
    <w:p w14:paraId="0F83205D" w14:textId="294817E8" w:rsidR="00B12FCF" w:rsidRPr="000C0565" w:rsidRDefault="00A67150" w:rsidP="00B12FCF">
      <w:pPr>
        <w:spacing w:after="0" w:line="288" w:lineRule="auto"/>
        <w:ind w:left="1418"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626933712"/>
          <w14:checkbox>
            <w14:checked w14:val="0"/>
            <w14:checkedState w14:val="2612" w14:font="MS Gothic"/>
            <w14:uncheckedState w14:val="2610" w14:font="MS Gothic"/>
          </w14:checkbox>
        </w:sdtPr>
        <w:sdtEndPr/>
        <w:sdtContent>
          <w:r w:rsidR="00907325" w:rsidRPr="000C0565">
            <w:rPr>
              <w:rFonts w:ascii="Segoe UI Symbol" w:eastAsia="MS Gothic" w:hAnsi="Segoe UI Symbol" w:cs="Segoe UI Symbol"/>
              <w:sz w:val="20"/>
              <w:szCs w:val="20"/>
              <w:lang w:eastAsia="it-IT"/>
            </w:rPr>
            <w:t>☐</w:t>
          </w:r>
        </w:sdtContent>
      </w:sdt>
      <w:r w:rsidR="00B12FCF" w:rsidRPr="000C0565">
        <w:rPr>
          <w:rFonts w:ascii="Titillium Web" w:eastAsia="Times New Roman" w:hAnsi="Titillium Web" w:cs="Times New Roman"/>
          <w:sz w:val="20"/>
          <w:szCs w:val="20"/>
          <w:lang w:eastAsia="it-IT"/>
        </w:rPr>
        <w:tab/>
        <w:t>Consorzio stabile</w:t>
      </w:r>
    </w:p>
    <w:p w14:paraId="347D54DF" w14:textId="77777777" w:rsidR="00B12FCF" w:rsidRPr="000C0565" w:rsidRDefault="00A67150" w:rsidP="00B12FCF">
      <w:pPr>
        <w:spacing w:after="0" w:line="288" w:lineRule="auto"/>
        <w:ind w:left="1418"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1529990960"/>
          <w14:checkbox>
            <w14:checked w14:val="0"/>
            <w14:checkedState w14:val="2612" w14:font="MS Gothic"/>
            <w14:uncheckedState w14:val="2610" w14:font="MS Gothic"/>
          </w14:checkbox>
        </w:sdtPr>
        <w:sdtEndPr/>
        <w:sdtContent>
          <w:r w:rsidR="00B12FCF" w:rsidRPr="000C0565">
            <w:rPr>
              <w:rFonts w:ascii="Segoe UI Symbol" w:eastAsia="Times New Roman" w:hAnsi="Segoe UI Symbol" w:cs="Segoe UI Symbol"/>
              <w:sz w:val="20"/>
              <w:szCs w:val="20"/>
              <w:lang w:eastAsia="it-IT"/>
            </w:rPr>
            <w:t>☐</w:t>
          </w:r>
        </w:sdtContent>
      </w:sdt>
      <w:r w:rsidR="00B12FCF" w:rsidRPr="000C0565">
        <w:rPr>
          <w:rFonts w:ascii="Titillium Web" w:eastAsia="Times New Roman" w:hAnsi="Titillium Web" w:cs="Times New Roman"/>
          <w:sz w:val="20"/>
          <w:szCs w:val="20"/>
          <w:lang w:eastAsia="it-IT"/>
        </w:rPr>
        <w:tab/>
        <w:t>Consorzio tra imprese artigiane</w:t>
      </w:r>
    </w:p>
    <w:p w14:paraId="472DB49F" w14:textId="77777777" w:rsidR="00B12FCF" w:rsidRPr="000C0565" w:rsidRDefault="00A67150" w:rsidP="00B12FCF">
      <w:pPr>
        <w:spacing w:after="0" w:line="288" w:lineRule="auto"/>
        <w:ind w:left="1418"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412927040"/>
          <w14:checkbox>
            <w14:checked w14:val="0"/>
            <w14:checkedState w14:val="2612" w14:font="MS Gothic"/>
            <w14:uncheckedState w14:val="2610" w14:font="MS Gothic"/>
          </w14:checkbox>
        </w:sdtPr>
        <w:sdtEndPr/>
        <w:sdtContent>
          <w:r w:rsidR="00B12FCF" w:rsidRPr="000C0565">
            <w:rPr>
              <w:rFonts w:ascii="Segoe UI Symbol" w:eastAsia="Times New Roman" w:hAnsi="Segoe UI Symbol" w:cs="Segoe UI Symbol"/>
              <w:sz w:val="20"/>
              <w:szCs w:val="20"/>
              <w:lang w:eastAsia="it-IT"/>
            </w:rPr>
            <w:t>☐</w:t>
          </w:r>
        </w:sdtContent>
      </w:sdt>
      <w:r w:rsidR="00B12FCF" w:rsidRPr="000C0565">
        <w:rPr>
          <w:rFonts w:ascii="Titillium Web" w:eastAsia="Times New Roman" w:hAnsi="Titillium Web" w:cs="Times New Roman"/>
          <w:sz w:val="20"/>
          <w:szCs w:val="20"/>
          <w:lang w:eastAsia="it-IT"/>
        </w:rPr>
        <w:tab/>
        <w:t xml:space="preserve">Consorzio tra </w:t>
      </w:r>
      <w:proofErr w:type="spellStart"/>
      <w:r w:rsidR="00B12FCF" w:rsidRPr="000C0565">
        <w:rPr>
          <w:rFonts w:ascii="Titillium Web" w:eastAsia="Times New Roman" w:hAnsi="Titillium Web" w:cs="Times New Roman"/>
          <w:sz w:val="20"/>
          <w:szCs w:val="20"/>
          <w:lang w:eastAsia="it-IT"/>
        </w:rPr>
        <w:t>soc</w:t>
      </w:r>
      <w:proofErr w:type="spellEnd"/>
      <w:r w:rsidR="00B12FCF" w:rsidRPr="000C0565">
        <w:rPr>
          <w:rFonts w:ascii="Titillium Web" w:eastAsia="Times New Roman" w:hAnsi="Titillium Web" w:cs="Times New Roman"/>
          <w:sz w:val="20"/>
          <w:szCs w:val="20"/>
          <w:lang w:eastAsia="it-IT"/>
        </w:rPr>
        <w:t>. coop. di produzione e lavoro</w:t>
      </w:r>
    </w:p>
    <w:p w14:paraId="6221F2F3" w14:textId="61D9CD89" w:rsidR="00B12FCF" w:rsidRPr="000C0565" w:rsidRDefault="00A67150" w:rsidP="00B12FCF">
      <w:pPr>
        <w:spacing w:after="0" w:line="288" w:lineRule="auto"/>
        <w:ind w:left="1418"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1446500198"/>
          <w14:checkbox>
            <w14:checked w14:val="0"/>
            <w14:checkedState w14:val="2612" w14:font="MS Gothic"/>
            <w14:uncheckedState w14:val="2610" w14:font="MS Gothic"/>
          </w14:checkbox>
        </w:sdtPr>
        <w:sdtEndPr/>
        <w:sdtContent>
          <w:r w:rsidR="00903826" w:rsidRPr="000C0565">
            <w:rPr>
              <w:rFonts w:ascii="Segoe UI Symbol" w:eastAsia="MS Gothic" w:hAnsi="Segoe UI Symbol" w:cs="Segoe UI Symbol"/>
              <w:sz w:val="20"/>
              <w:szCs w:val="20"/>
              <w:lang w:eastAsia="it-IT"/>
            </w:rPr>
            <w:t>☐</w:t>
          </w:r>
        </w:sdtContent>
      </w:sdt>
      <w:r w:rsidR="00B12FCF" w:rsidRPr="000C0565">
        <w:rPr>
          <w:rFonts w:ascii="Titillium Web" w:eastAsia="Times New Roman" w:hAnsi="Titillium Web" w:cs="Times New Roman"/>
          <w:sz w:val="20"/>
          <w:szCs w:val="20"/>
          <w:lang w:eastAsia="it-IT"/>
        </w:rPr>
        <w:tab/>
        <w:t>GEIE</w:t>
      </w:r>
    </w:p>
    <w:p w14:paraId="3ACBE706" w14:textId="49C64C41" w:rsidR="0030651E" w:rsidRPr="000C0565" w:rsidRDefault="00A67150" w:rsidP="00B12FCF">
      <w:pPr>
        <w:spacing w:after="0" w:line="288" w:lineRule="auto"/>
        <w:ind w:left="1418"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1010338834"/>
          <w14:checkbox>
            <w14:checked w14:val="0"/>
            <w14:checkedState w14:val="2612" w14:font="MS Gothic"/>
            <w14:uncheckedState w14:val="2610" w14:font="MS Gothic"/>
          </w14:checkbox>
        </w:sdtPr>
        <w:sdtEndPr/>
        <w:sdtContent>
          <w:r w:rsidR="0030651E" w:rsidRPr="000C0565">
            <w:rPr>
              <w:rFonts w:ascii="Segoe UI Symbol" w:eastAsia="Times New Roman" w:hAnsi="Segoe UI Symbol" w:cs="Segoe UI Symbol"/>
              <w:sz w:val="20"/>
              <w:szCs w:val="20"/>
              <w:lang w:eastAsia="it-IT"/>
            </w:rPr>
            <w:t>☐</w:t>
          </w:r>
        </w:sdtContent>
      </w:sdt>
      <w:r w:rsidR="0030651E" w:rsidRPr="000C0565">
        <w:rPr>
          <w:rFonts w:ascii="Titillium Web" w:eastAsia="Times New Roman" w:hAnsi="Titillium Web" w:cs="Times New Roman"/>
          <w:sz w:val="20"/>
          <w:szCs w:val="20"/>
          <w:lang w:eastAsia="it-IT"/>
        </w:rPr>
        <w:tab/>
        <w:t>C</w:t>
      </w:r>
      <w:r w:rsidR="00B12FCF" w:rsidRPr="000C0565">
        <w:rPr>
          <w:rFonts w:ascii="Titillium Web" w:eastAsia="Times New Roman" w:hAnsi="Titillium Web" w:cs="Times New Roman"/>
          <w:sz w:val="20"/>
          <w:szCs w:val="20"/>
          <w:lang w:eastAsia="it-IT"/>
        </w:rPr>
        <w:t xml:space="preserve">apogruppo </w:t>
      </w:r>
      <w:r w:rsidR="0030651E" w:rsidRPr="000C0565">
        <w:rPr>
          <w:rFonts w:ascii="Titillium Web" w:eastAsia="Times New Roman" w:hAnsi="Titillium Web" w:cs="Times New Roman"/>
          <w:sz w:val="20"/>
          <w:szCs w:val="20"/>
          <w:lang w:eastAsia="it-IT"/>
        </w:rPr>
        <w:t xml:space="preserve">del </w:t>
      </w:r>
      <w:r w:rsidR="00B12FCF" w:rsidRPr="000C0565">
        <w:rPr>
          <w:rFonts w:ascii="Titillium Web" w:eastAsia="Times New Roman" w:hAnsi="Titillium Web" w:cs="Times New Roman"/>
          <w:sz w:val="20"/>
          <w:szCs w:val="20"/>
          <w:lang w:eastAsia="it-IT"/>
        </w:rPr>
        <w:t xml:space="preserve">RTI/Consorzio ordinario/Rete d’impresa di concorrenti costituito </w:t>
      </w:r>
      <w:r w:rsidR="0030651E" w:rsidRPr="000C0565">
        <w:rPr>
          <w:rFonts w:ascii="Titillium Web" w:eastAsia="Times New Roman" w:hAnsi="Titillium Web" w:cs="Times New Roman"/>
          <w:sz w:val="20"/>
          <w:szCs w:val="20"/>
          <w:lang w:eastAsia="it-IT"/>
        </w:rPr>
        <w:t>da: [</w:t>
      </w:r>
      <w:r w:rsidR="00B12FCF" w:rsidRPr="000C0565">
        <w:rPr>
          <w:rFonts w:ascii="Titillium Web" w:eastAsia="Times New Roman" w:hAnsi="Titillium Web" w:cs="Times New Roman"/>
          <w:i/>
          <w:sz w:val="20"/>
          <w:szCs w:val="20"/>
          <w:lang w:eastAsia="ar-SA"/>
        </w:rPr>
        <w:t>compilare i successivi campi, specificando per ognuna di esse ragione sociale, codice fiscale e sede</w:t>
      </w:r>
      <w:r w:rsidR="0030651E" w:rsidRPr="000C0565">
        <w:rPr>
          <w:rFonts w:ascii="Titillium Web" w:eastAsia="Times New Roman" w:hAnsi="Titillium Web" w:cs="Times New Roman"/>
          <w:sz w:val="20"/>
          <w:szCs w:val="20"/>
          <w:lang w:eastAsia="it-IT"/>
        </w:rPr>
        <w:t>]</w:t>
      </w:r>
    </w:p>
    <w:p w14:paraId="7179C632" w14:textId="60841570" w:rsidR="009F0158" w:rsidRPr="000C0565" w:rsidRDefault="00B12FCF" w:rsidP="008C3B04">
      <w:pPr>
        <w:numPr>
          <w:ilvl w:val="0"/>
          <w:numId w:val="20"/>
        </w:numPr>
        <w:tabs>
          <w:tab w:val="left" w:pos="1418"/>
        </w:tabs>
        <w:suppressAutoHyphens/>
        <w:spacing w:before="120" w:after="0" w:line="288" w:lineRule="auto"/>
        <w:ind w:left="1418" w:hanging="284"/>
        <w:jc w:val="both"/>
        <w:rPr>
          <w:rFonts w:ascii="Titillium Web" w:eastAsia="Times New Roman" w:hAnsi="Titillium Web" w:cs="Times New Roman"/>
          <w:sz w:val="20"/>
          <w:szCs w:val="20"/>
          <w:lang w:eastAsia="ar-SA"/>
        </w:rPr>
      </w:pPr>
      <w:r w:rsidRPr="000C0565">
        <w:rPr>
          <w:rFonts w:ascii="Titillium Web" w:eastAsia="Times New Roman" w:hAnsi="Titillium Web" w:cs="Times New Roman"/>
          <w:sz w:val="20"/>
          <w:szCs w:val="20"/>
          <w:lang w:eastAsia="ar-SA"/>
        </w:rPr>
        <w:t>capogruppo</w:t>
      </w:r>
      <w:r w:rsidR="008C3B04" w:rsidRPr="000C0565">
        <w:rPr>
          <w:rFonts w:ascii="Titillium Web" w:eastAsia="Times New Roman" w:hAnsi="Titillium Web" w:cs="Times New Roman"/>
          <w:sz w:val="20"/>
          <w:szCs w:val="20"/>
          <w:lang w:eastAsia="ar-SA"/>
        </w:rPr>
        <w:t xml:space="preserve">/mandataria: </w:t>
      </w:r>
      <w:r w:rsidR="009F0158" w:rsidRPr="000C0565">
        <w:rPr>
          <w:rFonts w:ascii="Titillium Web" w:eastAsia="Times New Roman" w:hAnsi="Titillium Web" w:cs="Times New Roman"/>
          <w:sz w:val="20"/>
          <w:szCs w:val="20"/>
          <w:lang w:eastAsia="ar-SA"/>
        </w:rPr>
        <w:t>_________________________________________</w:t>
      </w:r>
    </w:p>
    <w:p w14:paraId="67B562D9" w14:textId="52852695" w:rsidR="009F0158" w:rsidRPr="000C0565" w:rsidRDefault="009F0158" w:rsidP="008C3B04">
      <w:pPr>
        <w:numPr>
          <w:ilvl w:val="0"/>
          <w:numId w:val="20"/>
        </w:numPr>
        <w:tabs>
          <w:tab w:val="left" w:pos="1418"/>
        </w:tabs>
        <w:suppressAutoHyphens/>
        <w:spacing w:before="120" w:after="0" w:line="288" w:lineRule="auto"/>
        <w:ind w:left="1418" w:hanging="284"/>
        <w:jc w:val="both"/>
        <w:rPr>
          <w:rFonts w:ascii="Titillium Web" w:eastAsia="Times New Roman" w:hAnsi="Titillium Web" w:cs="Times New Roman"/>
          <w:sz w:val="20"/>
          <w:szCs w:val="20"/>
          <w:lang w:eastAsia="ar-SA"/>
        </w:rPr>
      </w:pPr>
      <w:r w:rsidRPr="000C0565">
        <w:rPr>
          <w:rFonts w:ascii="Titillium Web" w:eastAsia="Times New Roman" w:hAnsi="Titillium Web" w:cs="Times New Roman"/>
          <w:sz w:val="20"/>
          <w:szCs w:val="20"/>
          <w:lang w:eastAsia="ar-SA"/>
        </w:rPr>
        <w:t>mandante</w:t>
      </w:r>
      <w:r w:rsidR="008C3B04" w:rsidRPr="000C0565">
        <w:rPr>
          <w:rFonts w:ascii="Titillium Web" w:eastAsia="Times New Roman" w:hAnsi="Titillium Web" w:cs="Times New Roman"/>
          <w:sz w:val="20"/>
          <w:szCs w:val="20"/>
          <w:lang w:eastAsia="ar-SA"/>
        </w:rPr>
        <w:t xml:space="preserve"> [</w:t>
      </w:r>
      <w:r w:rsidR="008C3B04" w:rsidRPr="000C0565">
        <w:rPr>
          <w:rFonts w:ascii="Titillium Web" w:eastAsia="Times New Roman" w:hAnsi="Titillium Web" w:cs="Times New Roman"/>
          <w:color w:val="4F81BD" w:themeColor="accent1"/>
          <w:sz w:val="20"/>
          <w:szCs w:val="20"/>
          <w:lang w:eastAsia="ar-SA"/>
        </w:rPr>
        <w:t>ripetere il campo se necessario</w:t>
      </w:r>
      <w:r w:rsidR="008C3B04" w:rsidRPr="000C0565">
        <w:rPr>
          <w:rFonts w:ascii="Titillium Web" w:eastAsia="Times New Roman" w:hAnsi="Titillium Web" w:cs="Times New Roman"/>
          <w:sz w:val="20"/>
          <w:szCs w:val="20"/>
          <w:lang w:eastAsia="ar-SA"/>
        </w:rPr>
        <w:t>]</w:t>
      </w:r>
      <w:r w:rsidRPr="000C0565">
        <w:rPr>
          <w:rFonts w:ascii="Titillium Web" w:eastAsia="Times New Roman" w:hAnsi="Titillium Web" w:cs="Times New Roman"/>
          <w:sz w:val="20"/>
          <w:szCs w:val="20"/>
          <w:lang w:eastAsia="ar-SA"/>
        </w:rPr>
        <w:t xml:space="preserve"> _________</w:t>
      </w:r>
      <w:r w:rsidR="008C3B04" w:rsidRPr="000C0565">
        <w:rPr>
          <w:rFonts w:ascii="Titillium Web" w:eastAsia="Times New Roman" w:hAnsi="Titillium Web" w:cs="Times New Roman"/>
          <w:sz w:val="20"/>
          <w:szCs w:val="20"/>
          <w:lang w:eastAsia="ar-SA"/>
        </w:rPr>
        <w:t>___________________</w:t>
      </w:r>
    </w:p>
    <w:p w14:paraId="60273E97" w14:textId="5DFCC69D" w:rsidR="004F6F2B" w:rsidRDefault="0053156F" w:rsidP="008C3B04">
      <w:pPr>
        <w:pStyle w:val="Item"/>
        <w:spacing w:before="240"/>
        <w:rPr>
          <w:rFonts w:ascii="Titillium Web" w:hAnsi="Titillium Web"/>
          <w:sz w:val="20"/>
          <w:szCs w:val="20"/>
        </w:rPr>
      </w:pPr>
      <w:r w:rsidRPr="0053156F">
        <w:rPr>
          <w:rFonts w:ascii="Titillium Web" w:hAnsi="Titillium Web"/>
          <w:sz w:val="20"/>
          <w:szCs w:val="20"/>
        </w:rPr>
        <w:t>che né il sottoscrittore della presente dichiarazione, né alcun altro dei soggetti indicati al comma 3 dell’art. 94 del</w:t>
      </w:r>
      <w:r>
        <w:rPr>
          <w:rFonts w:ascii="Titillium Web" w:hAnsi="Titillium Web"/>
          <w:sz w:val="20"/>
          <w:szCs w:val="20"/>
        </w:rPr>
        <w:t xml:space="preserve"> Codice</w:t>
      </w:r>
      <w:r w:rsidRPr="0053156F">
        <w:rPr>
          <w:rFonts w:ascii="Titillium Web" w:hAnsi="Titillium Web"/>
          <w:sz w:val="20"/>
          <w:szCs w:val="20"/>
        </w:rPr>
        <w:t xml:space="preserve">, ascritti all’operatore economico </w:t>
      </w:r>
      <w:r>
        <w:rPr>
          <w:rFonts w:ascii="Titillium Web" w:hAnsi="Titillium Web"/>
          <w:sz w:val="20"/>
          <w:szCs w:val="20"/>
        </w:rPr>
        <w:t xml:space="preserve">e elencati nella ulteriore dichiarazione </w:t>
      </w:r>
      <w:r w:rsidR="00AA18B2">
        <w:rPr>
          <w:rFonts w:ascii="Titillium Web" w:hAnsi="Titillium Web"/>
          <w:sz w:val="20"/>
          <w:szCs w:val="20"/>
        </w:rPr>
        <w:t xml:space="preserve">in calce </w:t>
      </w:r>
      <w:r w:rsidR="00AA18B2" w:rsidRPr="000C0565">
        <w:rPr>
          <w:rFonts w:ascii="Titillium Web" w:hAnsi="Titillium Web"/>
          <w:sz w:val="20"/>
          <w:szCs w:val="20"/>
        </w:rPr>
        <w:t>incorrere in alcuna delle cause di esclusione automatica di cui all’art. 94 del Codice</w:t>
      </w:r>
      <w:r w:rsidR="00AA18B2">
        <w:rPr>
          <w:rFonts w:ascii="Titillium Web" w:hAnsi="Titillium Web"/>
          <w:sz w:val="20"/>
          <w:szCs w:val="20"/>
        </w:rPr>
        <w:t>;</w:t>
      </w:r>
    </w:p>
    <w:p w14:paraId="0B00C195" w14:textId="0AC91B41" w:rsidR="009F0158" w:rsidRPr="000C0565" w:rsidRDefault="009F0158" w:rsidP="008C3B04">
      <w:pPr>
        <w:pStyle w:val="Item"/>
        <w:spacing w:before="240"/>
        <w:rPr>
          <w:rFonts w:ascii="Titillium Web" w:hAnsi="Titillium Web"/>
          <w:sz w:val="20"/>
          <w:szCs w:val="20"/>
        </w:rPr>
      </w:pPr>
      <w:r w:rsidRPr="000C0565">
        <w:rPr>
          <w:rFonts w:ascii="Titillium Web" w:hAnsi="Titillium Web"/>
          <w:sz w:val="20"/>
          <w:szCs w:val="20"/>
        </w:rPr>
        <w:t xml:space="preserve">di indicare </w:t>
      </w:r>
      <w:r w:rsidR="00A81884" w:rsidRPr="000C0565">
        <w:rPr>
          <w:rFonts w:ascii="Titillium Web" w:hAnsi="Titillium Web"/>
          <w:sz w:val="20"/>
          <w:szCs w:val="20"/>
        </w:rPr>
        <w:t>in calce</w:t>
      </w:r>
      <w:r w:rsidRPr="000C0565">
        <w:rPr>
          <w:rFonts w:ascii="Titillium Web" w:hAnsi="Titillium Web"/>
          <w:b/>
          <w:sz w:val="20"/>
          <w:szCs w:val="20"/>
        </w:rPr>
        <w:t xml:space="preserve"> </w:t>
      </w:r>
      <w:r w:rsidRPr="000C0565">
        <w:rPr>
          <w:rFonts w:ascii="Titillium Web" w:hAnsi="Titillium Web"/>
          <w:sz w:val="20"/>
          <w:szCs w:val="20"/>
        </w:rPr>
        <w:t>alla presente dichiarazione i dati identificativi (nome, cognome, data e luogo di nascita, codice fiscale, comune di residenza)</w:t>
      </w:r>
      <w:r w:rsidR="00A81884" w:rsidRPr="000C0565">
        <w:rPr>
          <w:rFonts w:ascii="Titillium Web" w:hAnsi="Titillium Web"/>
          <w:sz w:val="20"/>
          <w:szCs w:val="20"/>
        </w:rPr>
        <w:t xml:space="preserve"> dei soggetti di cui all’art. 94, comma 3 del Codice</w:t>
      </w:r>
      <w:r w:rsidRPr="000C0565">
        <w:rPr>
          <w:rFonts w:ascii="Titillium Web" w:hAnsi="Titillium Web"/>
          <w:sz w:val="20"/>
          <w:szCs w:val="20"/>
        </w:rPr>
        <w:t xml:space="preserve">, ovvero di indicare di seguito la banca dati ufficiale o il pubblico registro da cui i medesimi possono essere ricavati in modo aggiornato alla data di presentazione </w:t>
      </w:r>
      <w:r w:rsidR="00B52828">
        <w:rPr>
          <w:rFonts w:ascii="Titillium Web" w:hAnsi="Titillium Web"/>
          <w:sz w:val="20"/>
          <w:szCs w:val="20"/>
        </w:rPr>
        <w:t>della candidatura</w:t>
      </w:r>
      <w:r w:rsidRPr="000C0565">
        <w:rPr>
          <w:rFonts w:ascii="Titillium Web" w:hAnsi="Titillium Web"/>
          <w:sz w:val="20"/>
          <w:szCs w:val="20"/>
        </w:rPr>
        <w:t>: _________________________________________________;</w:t>
      </w:r>
    </w:p>
    <w:p w14:paraId="4B12DC9B" w14:textId="77777777" w:rsidR="00630876" w:rsidRDefault="00630876" w:rsidP="00630876">
      <w:pPr>
        <w:pStyle w:val="Item"/>
        <w:spacing w:before="240"/>
        <w:rPr>
          <w:rFonts w:ascii="Titillium Web" w:hAnsi="Titillium Web"/>
          <w:sz w:val="20"/>
          <w:szCs w:val="20"/>
        </w:rPr>
      </w:pPr>
      <w:r>
        <w:rPr>
          <w:rFonts w:ascii="Titillium Web" w:hAnsi="Titillium Web"/>
          <w:sz w:val="20"/>
          <w:szCs w:val="20"/>
        </w:rPr>
        <w:t xml:space="preserve">di </w:t>
      </w:r>
      <w:r w:rsidRPr="00260B94">
        <w:rPr>
          <w:rFonts w:ascii="Titillium Web" w:hAnsi="Titillium Web"/>
          <w:sz w:val="20"/>
          <w:szCs w:val="20"/>
        </w:rPr>
        <w:t>non incorrere nelle cause di esclusione non automatiche previste dall’ art. 95</w:t>
      </w:r>
      <w:r>
        <w:rPr>
          <w:rFonts w:ascii="Titillium Web" w:hAnsi="Titillium Web"/>
          <w:sz w:val="20"/>
          <w:szCs w:val="20"/>
        </w:rPr>
        <w:t xml:space="preserve"> del Codice;</w:t>
      </w:r>
    </w:p>
    <w:p w14:paraId="6235F55D" w14:textId="1DB44A14" w:rsidR="00630876" w:rsidRPr="00630876" w:rsidRDefault="00630876" w:rsidP="00630876">
      <w:pPr>
        <w:pStyle w:val="Item"/>
        <w:spacing w:before="240"/>
        <w:rPr>
          <w:rFonts w:ascii="Titillium Web" w:hAnsi="Titillium Web"/>
          <w:sz w:val="20"/>
          <w:szCs w:val="20"/>
        </w:rPr>
      </w:pPr>
      <w:r>
        <w:rPr>
          <w:rFonts w:ascii="Titillium Web" w:hAnsi="Titillium Web"/>
          <w:sz w:val="20"/>
          <w:szCs w:val="20"/>
        </w:rPr>
        <w:t xml:space="preserve">di non </w:t>
      </w:r>
      <w:r w:rsidRPr="00260B94">
        <w:rPr>
          <w:rFonts w:ascii="Titillium Web" w:hAnsi="Titillium Web"/>
          <w:sz w:val="20"/>
          <w:szCs w:val="20"/>
        </w:rPr>
        <w:t>incorrere nelle cause di esclusione non automatiche previste dall’ art. 9</w:t>
      </w:r>
      <w:r>
        <w:rPr>
          <w:rFonts w:ascii="Titillium Web" w:hAnsi="Titillium Web"/>
          <w:sz w:val="20"/>
          <w:szCs w:val="20"/>
        </w:rPr>
        <w:t>8 del Codice;</w:t>
      </w:r>
    </w:p>
    <w:p w14:paraId="0FAAE485" w14:textId="0B8747B1" w:rsidR="00630876" w:rsidRPr="00630876" w:rsidRDefault="009F0158" w:rsidP="00630876">
      <w:pPr>
        <w:pStyle w:val="Item"/>
        <w:rPr>
          <w:rFonts w:ascii="Titillium Web" w:hAnsi="Titillium Web"/>
          <w:sz w:val="20"/>
          <w:szCs w:val="20"/>
        </w:rPr>
      </w:pPr>
      <w:r w:rsidRPr="000C0565">
        <w:rPr>
          <w:rFonts w:ascii="Titillium Web" w:hAnsi="Titillium Web"/>
          <w:sz w:val="20"/>
          <w:szCs w:val="20"/>
        </w:rPr>
        <w:t xml:space="preserve">di aver assolto agli obblighi di cui alla legge n. 68/1999 e di fornire </w:t>
      </w:r>
      <w:r w:rsidR="00A81884" w:rsidRPr="000C0565">
        <w:rPr>
          <w:rFonts w:ascii="Titillium Web" w:hAnsi="Titillium Web"/>
          <w:sz w:val="20"/>
          <w:szCs w:val="20"/>
        </w:rPr>
        <w:t xml:space="preserve">in calce alla presente dichiarazione </w:t>
      </w:r>
      <w:r w:rsidRPr="000C0565">
        <w:rPr>
          <w:rFonts w:ascii="Titillium Web" w:hAnsi="Titillium Web"/>
          <w:sz w:val="20"/>
          <w:szCs w:val="20"/>
        </w:rPr>
        <w:t>le in</w:t>
      </w:r>
      <w:r w:rsidR="00074B3F" w:rsidRPr="000C0565">
        <w:rPr>
          <w:rFonts w:ascii="Titillium Web" w:hAnsi="Titillium Web"/>
          <w:sz w:val="20"/>
          <w:szCs w:val="20"/>
        </w:rPr>
        <w:t xml:space="preserve">formazioni di dettaglio </w:t>
      </w:r>
      <w:r w:rsidRPr="000C0565">
        <w:rPr>
          <w:rFonts w:ascii="Titillium Web" w:hAnsi="Titillium Web"/>
          <w:sz w:val="20"/>
          <w:szCs w:val="20"/>
        </w:rPr>
        <w:t xml:space="preserve">necessarie all’effettuazione degli accertamenti; </w:t>
      </w:r>
    </w:p>
    <w:p w14:paraId="587C49E2" w14:textId="6F56CFB9"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che </w:t>
      </w:r>
      <w:r w:rsidR="00A806E3" w:rsidRPr="000C0565">
        <w:rPr>
          <w:rFonts w:ascii="Titillium Web" w:hAnsi="Titillium Web"/>
          <w:sz w:val="20"/>
          <w:szCs w:val="20"/>
        </w:rPr>
        <w:t>l’</w:t>
      </w:r>
      <w:r w:rsidRPr="000C0565">
        <w:rPr>
          <w:rFonts w:ascii="Titillium Web" w:hAnsi="Titillium Web"/>
          <w:sz w:val="20"/>
          <w:szCs w:val="20"/>
        </w:rPr>
        <w:t>Impresa è iscritta dal _________ al Registro delle Imprese di _________, al numero ___________, tenuto dalla C.C.I.A.A. di ___________, con sede in ___________ Via___________, n. __, CAP ___________, costituita con atto del ___________, capitale sociale deliberato Euro ___________, capitale sociale sottoscritto Euro ___________, capitale sociale versato Euro ___________, termine di durata della società ___________ ed ha ad oggetto sociale ___________;</w:t>
      </w:r>
    </w:p>
    <w:p w14:paraId="22A54C93" w14:textId="56E8A855" w:rsidR="00567B1C" w:rsidRDefault="00567B1C" w:rsidP="00A806E3">
      <w:pPr>
        <w:pStyle w:val="Item"/>
        <w:rPr>
          <w:rFonts w:ascii="Titillium Web" w:hAnsi="Titillium Web"/>
          <w:sz w:val="20"/>
          <w:szCs w:val="20"/>
        </w:rPr>
      </w:pPr>
      <w:r>
        <w:rPr>
          <w:rFonts w:ascii="Titillium Web" w:hAnsi="Titillium Web"/>
          <w:sz w:val="20"/>
          <w:szCs w:val="20"/>
        </w:rPr>
        <w:t xml:space="preserve">che il Titolare effettivo </w:t>
      </w:r>
      <w:proofErr w:type="gramStart"/>
      <w:r>
        <w:rPr>
          <w:rFonts w:ascii="Titillium Web" w:hAnsi="Titillium Web"/>
          <w:sz w:val="20"/>
          <w:szCs w:val="20"/>
        </w:rPr>
        <w:t>è</w:t>
      </w:r>
      <w:r w:rsidR="00835C4B">
        <w:rPr>
          <w:rFonts w:ascii="Titillium Web" w:hAnsi="Titillium Web"/>
          <w:sz w:val="20"/>
          <w:szCs w:val="20"/>
        </w:rPr>
        <w:t xml:space="preserve">  </w:t>
      </w:r>
      <w:r w:rsidR="00835C4B">
        <w:rPr>
          <w:rFonts w:ascii="Titillium Web" w:hAnsi="Titillium Web"/>
          <w:sz w:val="20"/>
          <w:szCs w:val="20"/>
        </w:rPr>
        <w:softHyphen/>
      </w:r>
      <w:proofErr w:type="gramEnd"/>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r>
      <w:r w:rsidR="00835C4B">
        <w:rPr>
          <w:rFonts w:ascii="Titillium Web" w:hAnsi="Titillium Web"/>
          <w:sz w:val="20"/>
          <w:szCs w:val="20"/>
        </w:rPr>
        <w:softHyphen/>
        <w:t>____________________________________</w:t>
      </w:r>
      <w:r w:rsidR="001373DE">
        <w:rPr>
          <w:rFonts w:ascii="Titillium Web" w:hAnsi="Titillium Web"/>
          <w:sz w:val="20"/>
          <w:szCs w:val="20"/>
        </w:rPr>
        <w:t xml:space="preserve"> (in caso di Titolare effettivo diverso dal Legale Rappresentante compilare</w:t>
      </w:r>
      <w:r w:rsidR="002375E3">
        <w:rPr>
          <w:rFonts w:ascii="Titillium Web" w:hAnsi="Titillium Web"/>
          <w:sz w:val="20"/>
          <w:szCs w:val="20"/>
        </w:rPr>
        <w:t xml:space="preserve"> la parte dedicata alla fine del presente modulo)</w:t>
      </w:r>
    </w:p>
    <w:p w14:paraId="72E7883A" w14:textId="00F719CC"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di accettare, senza condizione o riserva alcuna, tutte le norme e disposizioni contenute nella documentazione gara;</w:t>
      </w:r>
    </w:p>
    <w:p w14:paraId="60E7B80F" w14:textId="0E21C07E" w:rsidR="009F0158" w:rsidRPr="008765FC" w:rsidRDefault="009F0158" w:rsidP="00A806E3">
      <w:pPr>
        <w:pStyle w:val="Item"/>
        <w:rPr>
          <w:rFonts w:ascii="Titillium Web" w:hAnsi="Titillium Web"/>
          <w:sz w:val="20"/>
          <w:szCs w:val="20"/>
        </w:rPr>
      </w:pPr>
      <w:r w:rsidRPr="008765FC">
        <w:rPr>
          <w:rFonts w:ascii="Titillium Web" w:hAnsi="Titillium Web"/>
          <w:sz w:val="20"/>
          <w:szCs w:val="20"/>
        </w:rPr>
        <w:lastRenderedPageBreak/>
        <w:t xml:space="preserve">di accettare il patto di integrità/protocollo di legalità di cui </w:t>
      </w:r>
      <w:r w:rsidRPr="002F7E33">
        <w:rPr>
          <w:rFonts w:ascii="Titillium Web" w:hAnsi="Titillium Web"/>
          <w:sz w:val="20"/>
          <w:szCs w:val="20"/>
        </w:rPr>
        <w:t>all’</w:t>
      </w:r>
      <w:r w:rsidRPr="002F7E33">
        <w:rPr>
          <w:rFonts w:ascii="Titillium Web" w:hAnsi="Titillium Web"/>
          <w:b/>
          <w:sz w:val="20"/>
          <w:szCs w:val="20"/>
        </w:rPr>
        <w:t xml:space="preserve">Allegato </w:t>
      </w:r>
      <w:r w:rsidR="002F7E33" w:rsidRPr="002F7E33">
        <w:rPr>
          <w:rFonts w:ascii="Titillium Web" w:hAnsi="Titillium Web"/>
          <w:b/>
          <w:sz w:val="20"/>
          <w:szCs w:val="20"/>
        </w:rPr>
        <w:t>2</w:t>
      </w:r>
      <w:r w:rsidRPr="002F7E33">
        <w:rPr>
          <w:rFonts w:ascii="Titillium Web" w:hAnsi="Titillium Web"/>
          <w:sz w:val="20"/>
          <w:szCs w:val="20"/>
        </w:rPr>
        <w:t>.</w:t>
      </w:r>
      <w:r w:rsidRPr="008765FC">
        <w:rPr>
          <w:rFonts w:ascii="Titillium Web" w:hAnsi="Titillium Web"/>
          <w:sz w:val="20"/>
          <w:szCs w:val="20"/>
        </w:rPr>
        <w:t xml:space="preserve"> La mancata accettazione delle clausole contenute nel protocollo di legalità/patto di integrità costituisce causa di esclusione dalla gara, ai sensi dell’articolo 83-bis, del decreto legislativo 159/2011;</w:t>
      </w:r>
    </w:p>
    <w:p w14:paraId="04331E2F" w14:textId="002E5B5A" w:rsidR="0009319D" w:rsidRPr="000C0565" w:rsidRDefault="0009319D" w:rsidP="00A806E3">
      <w:pPr>
        <w:pStyle w:val="Item"/>
        <w:rPr>
          <w:rFonts w:ascii="Titillium Web" w:hAnsi="Titillium Web"/>
          <w:sz w:val="20"/>
          <w:szCs w:val="20"/>
        </w:rPr>
      </w:pPr>
      <w:r w:rsidRPr="000C0565">
        <w:rPr>
          <w:rFonts w:ascii="Titillium Web" w:hAnsi="Titillium Web"/>
          <w:sz w:val="20"/>
          <w:szCs w:val="20"/>
        </w:rPr>
        <w:t>di essere edotto degli obblighi derivanti dal</w:t>
      </w:r>
      <w:r w:rsidRPr="000C0565">
        <w:rPr>
          <w:rFonts w:ascii="Titillium Web" w:hAnsi="Titillium Web"/>
          <w:b/>
          <w:sz w:val="20"/>
          <w:szCs w:val="20"/>
        </w:rPr>
        <w:t xml:space="preserve"> Codice di comportamento</w:t>
      </w:r>
      <w:r w:rsidRPr="000C0565">
        <w:rPr>
          <w:rFonts w:ascii="Titillium Web" w:hAnsi="Titillium Web"/>
          <w:sz w:val="20"/>
          <w:szCs w:val="20"/>
        </w:rPr>
        <w:t xml:space="preserve"> adottato dallo “Istituto Nazionale di Astrofisica”, documento presente e reperibile sul sito internet </w:t>
      </w:r>
      <w:hyperlink r:id="rId8" w:history="1">
        <w:r w:rsidRPr="000C0565">
          <w:rPr>
            <w:rStyle w:val="Collegamentoipertestuale"/>
            <w:rFonts w:ascii="Titillium Web" w:hAnsi="Titillium Web"/>
            <w:szCs w:val="20"/>
          </w:rPr>
          <w:t>www.inaf.it</w:t>
        </w:r>
      </w:hyperlink>
      <w:r w:rsidRPr="000C0565">
        <w:rPr>
          <w:rFonts w:ascii="Titillium Web" w:hAnsi="Titillium Web"/>
          <w:sz w:val="20"/>
          <w:szCs w:val="20"/>
        </w:rPr>
        <w:t xml:space="preserve"> , sezione “Amministrazione trasparente”, sottosezione “Disposizioni generali”, e di impegnarsi, in caso di </w:t>
      </w:r>
      <w:r w:rsidR="00BD72A9">
        <w:rPr>
          <w:rFonts w:ascii="Titillium Web" w:hAnsi="Titillium Web"/>
          <w:sz w:val="20"/>
          <w:szCs w:val="20"/>
        </w:rPr>
        <w:t>affidamento del contratto</w:t>
      </w:r>
      <w:r w:rsidRPr="000C0565">
        <w:rPr>
          <w:rFonts w:ascii="Titillium Web" w:hAnsi="Titillium Web"/>
          <w:sz w:val="20"/>
          <w:szCs w:val="20"/>
        </w:rPr>
        <w:t>, ad osservare e a far osservare ai propri dipendenti e collaboratori, per quanto applicabile, il suddetto codice, pena la risoluzione del contratto;</w:t>
      </w:r>
    </w:p>
    <w:p w14:paraId="7B3BA30A" w14:textId="1F8D2AA7" w:rsidR="0009319D" w:rsidRPr="000C0565" w:rsidRDefault="0009319D" w:rsidP="00A806E3">
      <w:pPr>
        <w:pStyle w:val="Item"/>
        <w:rPr>
          <w:rFonts w:ascii="Titillium Web" w:hAnsi="Titillium Web"/>
          <w:sz w:val="20"/>
          <w:szCs w:val="20"/>
        </w:rPr>
      </w:pPr>
      <w:r w:rsidRPr="000C0565">
        <w:rPr>
          <w:rFonts w:ascii="Titillium Web" w:hAnsi="Titillium Web"/>
          <w:sz w:val="20"/>
          <w:szCs w:val="20"/>
        </w:rPr>
        <w:t>per quanto concerne l’Art. 53, comma 16-ter, del d.lgs. 165/2001</w:t>
      </w:r>
      <w:r w:rsidRPr="000C0565">
        <w:rPr>
          <w:rStyle w:val="Rimandonotaapidipagina"/>
          <w:rFonts w:ascii="Titillium Web" w:hAnsi="Titillium Web"/>
          <w:sz w:val="20"/>
          <w:szCs w:val="20"/>
        </w:rPr>
        <w:footnoteReference w:id="2"/>
      </w:r>
    </w:p>
    <w:p w14:paraId="1C555273" w14:textId="0F376350" w:rsidR="00074B3F" w:rsidRPr="000C0565" w:rsidRDefault="00A67150" w:rsidP="00DA41C5">
      <w:pPr>
        <w:pStyle w:val="StrutturaA"/>
        <w:rPr>
          <w:rFonts w:ascii="Titillium Web" w:hAnsi="Titillium Web"/>
          <w:sz w:val="20"/>
          <w:szCs w:val="20"/>
        </w:rPr>
      </w:pPr>
      <w:sdt>
        <w:sdtPr>
          <w:rPr>
            <w:rFonts w:ascii="Titillium Web" w:hAnsi="Titillium Web"/>
            <w:sz w:val="20"/>
            <w:szCs w:val="20"/>
          </w:rPr>
          <w:id w:val="1476104189"/>
          <w14:checkbox>
            <w14:checked w14:val="0"/>
            <w14:checkedState w14:val="2612" w14:font="MS Gothic"/>
            <w14:uncheckedState w14:val="2610" w14:font="MS Gothic"/>
          </w14:checkbox>
        </w:sdtPr>
        <w:sdtEndPr/>
        <w:sdtContent>
          <w:r w:rsidR="00074B3F" w:rsidRPr="000C0565">
            <w:rPr>
              <w:rFonts w:ascii="Segoe UI Symbol" w:eastAsia="MS Gothic" w:hAnsi="Segoe UI Symbol" w:cs="Segoe UI Symbol"/>
              <w:sz w:val="20"/>
              <w:szCs w:val="20"/>
            </w:rPr>
            <w:t>☐</w:t>
          </w:r>
        </w:sdtContent>
      </w:sdt>
      <w:r w:rsidR="00074B3F" w:rsidRPr="000C0565">
        <w:rPr>
          <w:rFonts w:ascii="Titillium Web" w:hAnsi="Titillium Web"/>
          <w:sz w:val="20"/>
          <w:szCs w:val="20"/>
        </w:rPr>
        <w:t xml:space="preserve"> </w:t>
      </w:r>
      <w:r w:rsidR="00074B3F" w:rsidRPr="000C0565">
        <w:rPr>
          <w:rFonts w:ascii="Titillium Web" w:hAnsi="Titillium Web"/>
          <w:sz w:val="20"/>
          <w:szCs w:val="20"/>
        </w:rPr>
        <w:tab/>
        <w:t>di non avere conferito incarichi professionali né concluso alcun contratto di lavoro subordinato o autonomo ad ex-dipendenti che hanno cessato il rapporto di lavoro con L’INAF da meno di tre anni i quali, negli ultimi tre anni di servizio, hanno esercitato poteri autoritativi o negoziali per conto dell’INAF medesimo</w:t>
      </w:r>
    </w:p>
    <w:p w14:paraId="0C310BDD" w14:textId="33975703" w:rsidR="0009319D" w:rsidRPr="000C0565" w:rsidRDefault="00A67150" w:rsidP="00DA41C5">
      <w:pPr>
        <w:pStyle w:val="StrutturaA"/>
        <w:rPr>
          <w:rFonts w:ascii="Titillium Web" w:hAnsi="Titillium Web"/>
          <w:sz w:val="20"/>
          <w:szCs w:val="20"/>
        </w:rPr>
      </w:pPr>
      <w:sdt>
        <w:sdtPr>
          <w:rPr>
            <w:rFonts w:ascii="Titillium Web" w:hAnsi="Titillium Web"/>
            <w:sz w:val="20"/>
            <w:szCs w:val="20"/>
          </w:rPr>
          <w:id w:val="1179007950"/>
          <w14:checkbox>
            <w14:checked w14:val="0"/>
            <w14:checkedState w14:val="2612" w14:font="MS Gothic"/>
            <w14:uncheckedState w14:val="2610" w14:font="MS Gothic"/>
          </w14:checkbox>
        </w:sdtPr>
        <w:sdtEndPr/>
        <w:sdtContent>
          <w:r w:rsidR="00074B3F" w:rsidRPr="000C0565">
            <w:rPr>
              <w:rFonts w:ascii="Segoe UI Symbol" w:eastAsia="MS Gothic" w:hAnsi="Segoe UI Symbol" w:cs="Segoe UI Symbol"/>
              <w:sz w:val="20"/>
              <w:szCs w:val="20"/>
            </w:rPr>
            <w:t>☐</w:t>
          </w:r>
        </w:sdtContent>
      </w:sdt>
      <w:r w:rsidR="00074B3F" w:rsidRPr="000C0565">
        <w:rPr>
          <w:rFonts w:ascii="Titillium Web" w:hAnsi="Titillium Web"/>
          <w:sz w:val="20"/>
          <w:szCs w:val="20"/>
        </w:rPr>
        <w:t xml:space="preserve"> </w:t>
      </w:r>
      <w:r w:rsidR="00074B3F" w:rsidRPr="000C0565">
        <w:rPr>
          <w:rFonts w:ascii="Titillium Web" w:hAnsi="Titillium Web"/>
          <w:sz w:val="20"/>
          <w:szCs w:val="20"/>
        </w:rPr>
        <w:tab/>
        <w:t xml:space="preserve">di </w:t>
      </w:r>
      <w:r w:rsidR="00074B3F" w:rsidRPr="000C0565">
        <w:rPr>
          <w:rFonts w:ascii="Titillium Web" w:hAnsi="Titillium Web"/>
          <w:b/>
          <w:sz w:val="20"/>
          <w:szCs w:val="20"/>
        </w:rPr>
        <w:t>avere conferito</w:t>
      </w:r>
      <w:r w:rsidR="00074B3F" w:rsidRPr="000C0565">
        <w:rPr>
          <w:rFonts w:ascii="Titillium Web" w:hAnsi="Titillium Web"/>
          <w:sz w:val="20"/>
          <w:szCs w:val="20"/>
        </w:rPr>
        <w:t xml:space="preserve"> incarichi professionali e concluso contratto/i di lavoro subordinato o autonomo ad ex dipendenti dell’INAF che hanno cessato il rapporto di lavoro da meno di tre anni i quali, negli ultimi tre anni di servizio, non hanno esercitato poteri autoritativi o negoziali per conto dell’INAF medesimo</w:t>
      </w:r>
    </w:p>
    <w:p w14:paraId="4FF1E921" w14:textId="06E5C2D5" w:rsidR="00074B3F" w:rsidRPr="000C0565" w:rsidRDefault="00A67150" w:rsidP="00DA41C5">
      <w:pPr>
        <w:pStyle w:val="StrutturaA"/>
        <w:rPr>
          <w:rFonts w:ascii="Titillium Web" w:hAnsi="Titillium Web"/>
          <w:sz w:val="20"/>
          <w:szCs w:val="20"/>
        </w:rPr>
      </w:pPr>
      <w:sdt>
        <w:sdtPr>
          <w:rPr>
            <w:rFonts w:ascii="Titillium Web" w:hAnsi="Titillium Web"/>
            <w:sz w:val="20"/>
            <w:szCs w:val="20"/>
          </w:rPr>
          <w:id w:val="-979296410"/>
          <w14:checkbox>
            <w14:checked w14:val="0"/>
            <w14:checkedState w14:val="2612" w14:font="MS Gothic"/>
            <w14:uncheckedState w14:val="2610" w14:font="MS Gothic"/>
          </w14:checkbox>
        </w:sdtPr>
        <w:sdtEndPr/>
        <w:sdtContent>
          <w:r w:rsidR="00DA41C5" w:rsidRPr="000C0565">
            <w:rPr>
              <w:rFonts w:ascii="Segoe UI Symbol" w:eastAsia="MS Gothic" w:hAnsi="Segoe UI Symbol" w:cs="Segoe UI Symbol"/>
              <w:sz w:val="20"/>
              <w:szCs w:val="20"/>
            </w:rPr>
            <w:t>☐</w:t>
          </w:r>
        </w:sdtContent>
      </w:sdt>
      <w:r w:rsidR="00074B3F" w:rsidRPr="000C0565">
        <w:rPr>
          <w:rFonts w:ascii="Titillium Web" w:hAnsi="Titillium Web"/>
          <w:sz w:val="20"/>
          <w:szCs w:val="20"/>
        </w:rPr>
        <w:t xml:space="preserve"> </w:t>
      </w:r>
      <w:r w:rsidR="00074B3F" w:rsidRPr="000C0565">
        <w:rPr>
          <w:rFonts w:ascii="Titillium Web" w:hAnsi="Titillium Web"/>
          <w:sz w:val="20"/>
          <w:szCs w:val="20"/>
        </w:rPr>
        <w:tab/>
        <w:t xml:space="preserve">di </w:t>
      </w:r>
      <w:r w:rsidR="00074B3F" w:rsidRPr="000C0565">
        <w:rPr>
          <w:rFonts w:ascii="Titillium Web" w:hAnsi="Titillium Web"/>
          <w:b/>
          <w:sz w:val="20"/>
          <w:szCs w:val="20"/>
        </w:rPr>
        <w:t>avere conferito</w:t>
      </w:r>
      <w:r w:rsidR="00074B3F" w:rsidRPr="000C0565">
        <w:rPr>
          <w:rFonts w:ascii="Titillium Web" w:hAnsi="Titillium Web"/>
          <w:sz w:val="20"/>
          <w:szCs w:val="20"/>
        </w:rPr>
        <w:t xml:space="preserve"> incarichi professionali e concluso contratto/i di lavoro subordinato o autonomo ad ex dipendenti dell’INAF, dopo tre anni da quando gli stessi hanno cessato il rapporto di lavoro con l’INAF medesimo e quindi nel rispetto delle previsioni di legge</w:t>
      </w:r>
    </w:p>
    <w:p w14:paraId="348CF509" w14:textId="3E964E14"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di impegnarsi ad eseguire l’appalto in conformità </w:t>
      </w:r>
      <w:r w:rsidR="00EA7ABE" w:rsidRPr="000C0565">
        <w:rPr>
          <w:rFonts w:ascii="Titillium Web" w:hAnsi="Titillium Web"/>
          <w:sz w:val="20"/>
          <w:szCs w:val="20"/>
        </w:rPr>
        <w:t xml:space="preserve">con </w:t>
      </w:r>
      <w:r w:rsidRPr="000C0565">
        <w:rPr>
          <w:rFonts w:ascii="Titillium Web" w:hAnsi="Titillium Web"/>
          <w:sz w:val="20"/>
          <w:szCs w:val="20"/>
        </w:rPr>
        <w:t xml:space="preserve">il principio </w:t>
      </w:r>
      <w:r w:rsidR="00EA7ABE" w:rsidRPr="000C0565">
        <w:rPr>
          <w:rFonts w:ascii="Titillium Web" w:hAnsi="Titillium Web"/>
          <w:sz w:val="20"/>
          <w:szCs w:val="20"/>
        </w:rPr>
        <w:t xml:space="preserve">“Do </w:t>
      </w:r>
      <w:proofErr w:type="spellStart"/>
      <w:r w:rsidR="00EA7ABE" w:rsidRPr="000C0565">
        <w:rPr>
          <w:rFonts w:ascii="Titillium Web" w:hAnsi="Titillium Web"/>
          <w:sz w:val="20"/>
          <w:szCs w:val="20"/>
        </w:rPr>
        <w:t>Not</w:t>
      </w:r>
      <w:proofErr w:type="spellEnd"/>
      <w:r w:rsidR="00EA7ABE" w:rsidRPr="000C0565">
        <w:rPr>
          <w:rFonts w:ascii="Titillium Web" w:hAnsi="Titillium Web"/>
          <w:sz w:val="20"/>
          <w:szCs w:val="20"/>
        </w:rPr>
        <w:t xml:space="preserve"> </w:t>
      </w:r>
      <w:proofErr w:type="spellStart"/>
      <w:r w:rsidR="00EA7ABE" w:rsidRPr="000C0565">
        <w:rPr>
          <w:rFonts w:ascii="Titillium Web" w:hAnsi="Titillium Web"/>
          <w:sz w:val="20"/>
          <w:szCs w:val="20"/>
        </w:rPr>
        <w:t>Significant</w:t>
      </w:r>
      <w:proofErr w:type="spellEnd"/>
      <w:r w:rsidR="00EA7ABE" w:rsidRPr="000C0565">
        <w:rPr>
          <w:rFonts w:ascii="Titillium Web" w:hAnsi="Titillium Web"/>
          <w:sz w:val="20"/>
          <w:szCs w:val="20"/>
        </w:rPr>
        <w:t xml:space="preserve"> </w:t>
      </w:r>
      <w:proofErr w:type="spellStart"/>
      <w:r w:rsidR="00EA7ABE" w:rsidRPr="000C0565">
        <w:rPr>
          <w:rFonts w:ascii="Titillium Web" w:hAnsi="Titillium Web"/>
          <w:sz w:val="20"/>
          <w:szCs w:val="20"/>
        </w:rPr>
        <w:t>Harm</w:t>
      </w:r>
      <w:proofErr w:type="spellEnd"/>
      <w:r w:rsidR="00EA7ABE" w:rsidRPr="000C0565">
        <w:rPr>
          <w:rFonts w:ascii="Titillium Web" w:hAnsi="Titillium Web"/>
          <w:sz w:val="20"/>
          <w:szCs w:val="20"/>
        </w:rPr>
        <w:t xml:space="preserve"> (</w:t>
      </w:r>
      <w:r w:rsidRPr="000C0565">
        <w:rPr>
          <w:rFonts w:ascii="Titillium Web" w:hAnsi="Titillium Web"/>
          <w:sz w:val="20"/>
          <w:szCs w:val="20"/>
        </w:rPr>
        <w:t>DNSH</w:t>
      </w:r>
      <w:r w:rsidR="0014425B">
        <w:rPr>
          <w:rFonts w:ascii="Titillium Web" w:hAnsi="Titillium Web"/>
          <w:sz w:val="20"/>
          <w:szCs w:val="20"/>
        </w:rPr>
        <w:t>)</w:t>
      </w:r>
      <w:r w:rsidR="00EA7ABE" w:rsidRPr="000C0565">
        <w:rPr>
          <w:rFonts w:ascii="Titillium Web" w:hAnsi="Titillium Web"/>
          <w:sz w:val="20"/>
          <w:szCs w:val="20"/>
        </w:rPr>
        <w:t>”</w:t>
      </w:r>
      <w:r w:rsidRPr="000C0565">
        <w:rPr>
          <w:rFonts w:ascii="Titillium Web" w:hAnsi="Titillium Web"/>
          <w:sz w:val="20"/>
          <w:szCs w:val="20"/>
        </w:rPr>
        <w:t>, in particolare con riferimento all’Articolo 17 del Regolamento UE 2020/852, alla Comunicazione della Commissione UE 2021/C 58/01 recante “Orientamenti tecnici sull’applicazione del principio «non arrecare un danno significativo</w:t>
      </w:r>
      <w:r w:rsidR="008264EE">
        <w:rPr>
          <w:rFonts w:ascii="Titillium Web" w:hAnsi="Titillium Web"/>
          <w:sz w:val="20"/>
          <w:szCs w:val="20"/>
        </w:rPr>
        <w:t xml:space="preserve"> </w:t>
      </w:r>
      <w:r w:rsidR="0014425B">
        <w:rPr>
          <w:rFonts w:ascii="Titillium Web" w:hAnsi="Titillium Web"/>
          <w:sz w:val="20"/>
          <w:szCs w:val="20"/>
        </w:rPr>
        <w:t xml:space="preserve">agli obiettivi ambientali </w:t>
      </w:r>
      <w:r w:rsidRPr="000C0565">
        <w:rPr>
          <w:rFonts w:ascii="Titillium Web" w:hAnsi="Titillium Web"/>
          <w:sz w:val="20"/>
          <w:szCs w:val="20"/>
        </w:rPr>
        <w:t>» a norma del regolamento sul dispositivo per la ripresa e la resilienza”, al Regolamento Delegato (UE) 2021/2139 e alla Guida Operativa di cui alla circolare MEF n.</w:t>
      </w:r>
      <w:r w:rsidR="00BE58E3">
        <w:rPr>
          <w:rFonts w:ascii="Titillium Web" w:hAnsi="Titillium Web"/>
          <w:sz w:val="20"/>
          <w:szCs w:val="20"/>
        </w:rPr>
        <w:t xml:space="preserve"> </w:t>
      </w:r>
      <w:r w:rsidRPr="000C0565">
        <w:rPr>
          <w:rFonts w:ascii="Titillium Web" w:hAnsi="Titillium Web"/>
          <w:sz w:val="20"/>
          <w:szCs w:val="20"/>
        </w:rPr>
        <w:t>33 del 13 ottobre 2022;</w:t>
      </w:r>
    </w:p>
    <w:p w14:paraId="1EA12F17" w14:textId="64AF48CF"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di </w:t>
      </w:r>
      <w:r w:rsidRPr="000C0565">
        <w:rPr>
          <w:rFonts w:ascii="Titillium Web" w:hAnsi="Titillium Web" w:cs="Calibri"/>
          <w:sz w:val="20"/>
          <w:szCs w:val="20"/>
        </w:rPr>
        <w:t>impiegare</w:t>
      </w:r>
      <w:r w:rsidRPr="000C0565">
        <w:rPr>
          <w:rFonts w:ascii="Titillium Web" w:hAnsi="Titillium Web"/>
          <w:sz w:val="20"/>
          <w:szCs w:val="20"/>
        </w:rPr>
        <w:t>, all</w:t>
      </w:r>
      <w:r w:rsidR="00074B3F" w:rsidRPr="000C0565">
        <w:rPr>
          <w:rFonts w:ascii="Titillium Web" w:hAnsi="Titillium Web"/>
          <w:sz w:val="20"/>
          <w:szCs w:val="20"/>
        </w:rPr>
        <w:t>a data</w:t>
      </w:r>
      <w:r w:rsidRPr="000C0565">
        <w:rPr>
          <w:rFonts w:ascii="Titillium Web" w:hAnsi="Titillium Web"/>
          <w:sz w:val="20"/>
          <w:szCs w:val="20"/>
        </w:rPr>
        <w:t xml:space="preserve"> </w:t>
      </w:r>
      <w:r w:rsidR="00074B3F" w:rsidRPr="000C0565">
        <w:rPr>
          <w:rFonts w:ascii="Titillium Web" w:hAnsi="Titillium Web"/>
          <w:sz w:val="20"/>
          <w:szCs w:val="20"/>
        </w:rPr>
        <w:t>di</w:t>
      </w:r>
      <w:r w:rsidRPr="000C0565">
        <w:rPr>
          <w:rFonts w:ascii="Titillium Web" w:hAnsi="Titillium Web"/>
          <w:sz w:val="20"/>
          <w:szCs w:val="20"/>
        </w:rPr>
        <w:t xml:space="preserve"> presentazione della domanda,</w:t>
      </w:r>
      <w:r w:rsidR="00B80A47" w:rsidRPr="000C0565">
        <w:rPr>
          <w:rFonts w:ascii="Titillium Web" w:hAnsi="Titillium Web"/>
          <w:sz w:val="20"/>
          <w:szCs w:val="20"/>
        </w:rPr>
        <w:t xml:space="preserve"> un numero di dipendenti pari a __</w:t>
      </w:r>
      <w:r w:rsidRPr="000C0565">
        <w:rPr>
          <w:rFonts w:ascii="Titillium Web" w:hAnsi="Titillium Web"/>
          <w:sz w:val="20"/>
          <w:szCs w:val="20"/>
        </w:rPr>
        <w:t>__</w:t>
      </w:r>
    </w:p>
    <w:p w14:paraId="28985083" w14:textId="77777777"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(in caso di </w:t>
      </w:r>
      <w:r w:rsidRPr="000C0565">
        <w:rPr>
          <w:rFonts w:ascii="Titillium Web" w:hAnsi="Titillium Web"/>
          <w:b/>
          <w:sz w:val="20"/>
          <w:szCs w:val="20"/>
        </w:rPr>
        <w:t>operatori con meno di 15 dipendenti</w:t>
      </w:r>
      <w:r w:rsidRPr="000C0565">
        <w:rPr>
          <w:rFonts w:ascii="Titillium Web" w:hAnsi="Titillium Web"/>
          <w:sz w:val="20"/>
          <w:szCs w:val="20"/>
        </w:rPr>
        <w:t xml:space="preserve">) </w:t>
      </w:r>
    </w:p>
    <w:p w14:paraId="76556C2E" w14:textId="36536D8E" w:rsidR="009F0158" w:rsidRPr="000C0565" w:rsidRDefault="00A67150" w:rsidP="00DA41C5">
      <w:pPr>
        <w:spacing w:after="0" w:line="288" w:lineRule="auto"/>
        <w:ind w:left="1701" w:hanging="709"/>
        <w:jc w:val="both"/>
        <w:rPr>
          <w:rFonts w:ascii="Titillium Web" w:eastAsia="Times New Roman" w:hAnsi="Titillium Web" w:cs="Times New Roman"/>
          <w:sz w:val="20"/>
          <w:szCs w:val="20"/>
          <w:lang w:eastAsia="it-IT"/>
        </w:rPr>
      </w:pPr>
      <w:sdt>
        <w:sdtPr>
          <w:rPr>
            <w:rFonts w:ascii="Titillium Web" w:eastAsia="Times New Roman" w:hAnsi="Titillium Web" w:cs="Times New Roman"/>
            <w:sz w:val="20"/>
            <w:szCs w:val="20"/>
            <w:lang w:eastAsia="it-IT"/>
          </w:rPr>
          <w:id w:val="-1967256713"/>
          <w14:checkbox>
            <w14:checked w14:val="0"/>
            <w14:checkedState w14:val="2612" w14:font="MS Gothic"/>
            <w14:uncheckedState w14:val="2610" w14:font="MS Gothic"/>
          </w14:checkbox>
        </w:sdtPr>
        <w:sdtEndPr/>
        <w:sdtContent>
          <w:r w:rsidR="00DA41C5" w:rsidRPr="000C0565">
            <w:rPr>
              <w:rFonts w:ascii="Segoe UI Symbol" w:eastAsia="MS Gothic" w:hAnsi="Segoe UI Symbol" w:cs="Segoe UI Symbol"/>
              <w:sz w:val="20"/>
              <w:szCs w:val="20"/>
              <w:lang w:eastAsia="it-IT"/>
            </w:rPr>
            <w:t>☐</w:t>
          </w:r>
        </w:sdtContent>
      </w:sdt>
      <w:r w:rsidR="00DA41C5" w:rsidRPr="000C0565">
        <w:rPr>
          <w:rFonts w:ascii="Titillium Web" w:eastAsia="Times New Roman" w:hAnsi="Titillium Web" w:cs="Times New Roman"/>
          <w:sz w:val="20"/>
          <w:szCs w:val="20"/>
          <w:lang w:eastAsia="it-IT"/>
        </w:rPr>
        <w:t xml:space="preserve"> </w:t>
      </w:r>
      <w:r w:rsidR="00DA41C5" w:rsidRPr="000C0565">
        <w:rPr>
          <w:rFonts w:ascii="Titillium Web" w:eastAsia="Times New Roman" w:hAnsi="Titillium Web" w:cs="Times New Roman"/>
          <w:sz w:val="20"/>
          <w:szCs w:val="20"/>
          <w:lang w:eastAsia="it-IT"/>
        </w:rPr>
        <w:tab/>
      </w:r>
      <w:r w:rsidR="009F0158" w:rsidRPr="000C0565">
        <w:rPr>
          <w:rFonts w:ascii="Titillium Web" w:eastAsia="Times New Roman" w:hAnsi="Titillium Web" w:cs="Times New Roman"/>
          <w:sz w:val="20"/>
          <w:szCs w:val="20"/>
          <w:lang w:eastAsia="it-IT"/>
        </w:rPr>
        <w:t>di non essere tenuto al rispetto di quanto prescritto dall’art. 47, commi 2, 3 e 3bis, del D.L. n. 77/2021, convertito in L. n. 108/2021;</w:t>
      </w:r>
    </w:p>
    <w:p w14:paraId="46242290" w14:textId="6FA3E926"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lastRenderedPageBreak/>
        <w:t xml:space="preserve">(in caso di </w:t>
      </w:r>
      <w:r w:rsidR="00DA41C5" w:rsidRPr="000C0565">
        <w:rPr>
          <w:rFonts w:ascii="Titillium Web" w:hAnsi="Titillium Web"/>
          <w:sz w:val="20"/>
          <w:szCs w:val="20"/>
        </w:rPr>
        <w:t>O</w:t>
      </w:r>
      <w:r w:rsidRPr="000C0565">
        <w:rPr>
          <w:rFonts w:ascii="Titillium Web" w:hAnsi="Titillium Web"/>
          <w:sz w:val="20"/>
          <w:szCs w:val="20"/>
        </w:rPr>
        <w:t xml:space="preserve">peratori con un </w:t>
      </w:r>
      <w:r w:rsidRPr="000C0565">
        <w:rPr>
          <w:rFonts w:ascii="Titillium Web" w:hAnsi="Titillium Web"/>
          <w:b/>
          <w:sz w:val="20"/>
          <w:szCs w:val="20"/>
        </w:rPr>
        <w:t>numero di dipendenti pari o superiore a 15 e non superiore a 50</w:t>
      </w:r>
      <w:r w:rsidRPr="000C0565">
        <w:rPr>
          <w:rFonts w:ascii="Titillium Web" w:hAnsi="Titillium Web"/>
          <w:sz w:val="20"/>
          <w:szCs w:val="20"/>
        </w:rPr>
        <w:t>)</w:t>
      </w:r>
    </w:p>
    <w:p w14:paraId="37E4CDED" w14:textId="65D2DD92" w:rsidR="003F4FA5" w:rsidRPr="000C0565" w:rsidRDefault="00A67150" w:rsidP="00DA41C5">
      <w:pPr>
        <w:pStyle w:val="StrutturaA"/>
        <w:rPr>
          <w:rFonts w:ascii="Titillium Web" w:hAnsi="Titillium Web"/>
          <w:sz w:val="20"/>
          <w:szCs w:val="20"/>
        </w:rPr>
      </w:pPr>
      <w:sdt>
        <w:sdtPr>
          <w:rPr>
            <w:rFonts w:ascii="Titillium Web" w:hAnsi="Titillium Web"/>
            <w:sz w:val="20"/>
            <w:szCs w:val="20"/>
          </w:rPr>
          <w:id w:val="188412998"/>
          <w14:checkbox>
            <w14:checked w14:val="0"/>
            <w14:checkedState w14:val="2612" w14:font="MS Gothic"/>
            <w14:uncheckedState w14:val="2610" w14:font="MS Gothic"/>
          </w14:checkbox>
        </w:sdtPr>
        <w:sdtEndPr/>
        <w:sdtContent>
          <w:r w:rsidR="00DA41C5" w:rsidRPr="000C0565">
            <w:rPr>
              <w:rFonts w:ascii="Segoe UI Symbol" w:hAnsi="Segoe UI Symbol" w:cs="Segoe UI Symbol"/>
              <w:sz w:val="20"/>
              <w:szCs w:val="20"/>
            </w:rPr>
            <w:t>☐</w:t>
          </w:r>
        </w:sdtContent>
      </w:sdt>
      <w:r w:rsidR="00DA41C5" w:rsidRPr="000C0565">
        <w:rPr>
          <w:rFonts w:ascii="Titillium Web" w:hAnsi="Titillium Web"/>
          <w:sz w:val="20"/>
          <w:szCs w:val="20"/>
        </w:rPr>
        <w:t xml:space="preserve"> </w:t>
      </w:r>
      <w:r w:rsidR="00DA41C5" w:rsidRPr="000C0565">
        <w:rPr>
          <w:rFonts w:ascii="Titillium Web" w:hAnsi="Titillium Web"/>
          <w:sz w:val="20"/>
          <w:szCs w:val="20"/>
        </w:rPr>
        <w:tab/>
        <w:t>d</w:t>
      </w:r>
      <w:r w:rsidR="003F4FA5" w:rsidRPr="000C0565">
        <w:rPr>
          <w:rFonts w:ascii="Titillium Web" w:hAnsi="Titillium Web"/>
          <w:sz w:val="20"/>
          <w:szCs w:val="20"/>
        </w:rPr>
        <w:t>ichiara che nei 12 mesi precedenti al termine di presentazione della</w:t>
      </w:r>
      <w:r w:rsidR="005261BF">
        <w:rPr>
          <w:rFonts w:ascii="Titillium Web" w:hAnsi="Titillium Web"/>
          <w:sz w:val="20"/>
          <w:szCs w:val="20"/>
        </w:rPr>
        <w:t xml:space="preserve"> candidatura</w:t>
      </w:r>
      <w:r w:rsidR="003F4FA5" w:rsidRPr="000C0565">
        <w:rPr>
          <w:rFonts w:ascii="Titillium Web" w:hAnsi="Titillium Web"/>
          <w:sz w:val="20"/>
          <w:szCs w:val="20"/>
        </w:rPr>
        <w:t xml:space="preserve"> non è incorsa nella violazione dell’obbligo di produrre alla stazione appaltante di un precedente contratto di </w:t>
      </w:r>
      <w:r w:rsidR="003F4FA5" w:rsidRPr="00B52828">
        <w:rPr>
          <w:rFonts w:ascii="Titillium Web" w:hAnsi="Titillium Web"/>
          <w:sz w:val="20"/>
          <w:szCs w:val="20"/>
        </w:rPr>
        <w:t>appalto finanziato in tutto o in parte con fondi PNRR o PNC la</w:t>
      </w:r>
      <w:r w:rsidR="003F4FA5" w:rsidRPr="000C0565">
        <w:rPr>
          <w:rFonts w:ascii="Titillium Web" w:hAnsi="Titillium Web"/>
          <w:sz w:val="20"/>
          <w:szCs w:val="20"/>
        </w:rPr>
        <w:t xml:space="preserve"> relazione di genere sulla situazione del personale maschile e femminile cui all’art. 47, comma 3, del D.L. n. 77/2021 convertito in L. n. 108/2021;</w:t>
      </w:r>
    </w:p>
    <w:p w14:paraId="734EBFE8" w14:textId="4E280606" w:rsidR="009F0158" w:rsidRPr="000C0565" w:rsidRDefault="00A67150" w:rsidP="00DA41C5">
      <w:pPr>
        <w:pStyle w:val="StrutturaA"/>
        <w:rPr>
          <w:rFonts w:ascii="Titillium Web" w:hAnsi="Titillium Web"/>
          <w:sz w:val="20"/>
          <w:szCs w:val="20"/>
        </w:rPr>
      </w:pPr>
      <w:sdt>
        <w:sdtPr>
          <w:rPr>
            <w:rFonts w:ascii="Titillium Web" w:hAnsi="Titillium Web"/>
            <w:sz w:val="20"/>
            <w:szCs w:val="20"/>
          </w:rPr>
          <w:id w:val="1843739854"/>
          <w14:checkbox>
            <w14:checked w14:val="0"/>
            <w14:checkedState w14:val="2612" w14:font="MS Gothic"/>
            <w14:uncheckedState w14:val="2610" w14:font="MS Gothic"/>
          </w14:checkbox>
        </w:sdtPr>
        <w:sdtEndPr/>
        <w:sdtContent>
          <w:r w:rsidR="00DA41C5" w:rsidRPr="000C0565">
            <w:rPr>
              <w:rFonts w:ascii="Segoe UI Symbol" w:hAnsi="Segoe UI Symbol" w:cs="Segoe UI Symbol"/>
              <w:sz w:val="20"/>
              <w:szCs w:val="20"/>
            </w:rPr>
            <w:t>☐</w:t>
          </w:r>
        </w:sdtContent>
      </w:sdt>
      <w:r w:rsidR="00DA41C5" w:rsidRPr="000C0565">
        <w:rPr>
          <w:rFonts w:ascii="Titillium Web" w:hAnsi="Titillium Web"/>
          <w:sz w:val="20"/>
          <w:szCs w:val="20"/>
        </w:rPr>
        <w:t xml:space="preserve"> </w:t>
      </w:r>
      <w:r w:rsidR="00DA41C5" w:rsidRPr="000C0565">
        <w:rPr>
          <w:rFonts w:ascii="Titillium Web" w:hAnsi="Titillium Web"/>
          <w:sz w:val="20"/>
          <w:szCs w:val="20"/>
        </w:rPr>
        <w:tab/>
      </w:r>
      <w:r w:rsidR="009F0158" w:rsidRPr="000C0565">
        <w:rPr>
          <w:rFonts w:ascii="Titillium Web" w:hAnsi="Titillium Web"/>
          <w:sz w:val="20"/>
          <w:szCs w:val="20"/>
        </w:rPr>
        <w:t xml:space="preserve">di impegnarsi, in caso </w:t>
      </w:r>
      <w:r w:rsidR="00B52828">
        <w:rPr>
          <w:rFonts w:ascii="Titillium Web" w:hAnsi="Titillium Web"/>
          <w:sz w:val="20"/>
          <w:szCs w:val="20"/>
        </w:rPr>
        <w:t>di affidamento di un contratto nell’ambito di un rilancio competitivo</w:t>
      </w:r>
      <w:r w:rsidR="009F0158" w:rsidRPr="000C0565">
        <w:rPr>
          <w:rFonts w:ascii="Titillium Web" w:hAnsi="Titillium Web"/>
          <w:sz w:val="20"/>
          <w:szCs w:val="20"/>
        </w:rPr>
        <w:t>, a consegnare al Committente, entro 6 mesi dalla conclusione del Contratto,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relazione è tramessa alle rappresentanze sindacali aziendali - ove presenti - e in modalità telematica al Ministero del Lavoro e delle Politiche Sociali utilizzando l’apposito portale, attraverso il quale la Consigliera e il Consigliere regionale di Parità</w:t>
      </w:r>
      <w:r w:rsidR="009F0158" w:rsidRPr="000C0565">
        <w:rPr>
          <w:rFonts w:ascii="Titillium Web" w:hAnsi="Titillium Web"/>
          <w:sz w:val="20"/>
          <w:szCs w:val="20"/>
          <w:vertAlign w:val="superscript"/>
        </w:rPr>
        <w:footnoteReference w:id="3"/>
      </w:r>
      <w:r w:rsidR="009F0158" w:rsidRPr="000C0565">
        <w:rPr>
          <w:rFonts w:ascii="Titillium Web" w:hAnsi="Titillium Web"/>
          <w:sz w:val="20"/>
          <w:szCs w:val="20"/>
          <w:vertAlign w:val="superscript"/>
        </w:rPr>
        <w:t xml:space="preserve"> </w:t>
      </w:r>
      <w:r w:rsidR="00764662" w:rsidRPr="000C0565">
        <w:rPr>
          <w:rFonts w:ascii="Titillium Web" w:hAnsi="Titillium Web"/>
          <w:sz w:val="20"/>
          <w:szCs w:val="20"/>
          <w:vertAlign w:val="superscript"/>
        </w:rPr>
        <w:t xml:space="preserve"> </w:t>
      </w:r>
      <w:r w:rsidR="009F0158" w:rsidRPr="000C0565">
        <w:rPr>
          <w:rFonts w:ascii="Titillium Web" w:hAnsi="Titillium Web"/>
          <w:sz w:val="20"/>
          <w:szCs w:val="20"/>
        </w:rPr>
        <w:t>potranno accedere ai rapporti trasmessi dalle aziende;</w:t>
      </w:r>
    </w:p>
    <w:p w14:paraId="5D05BE4D" w14:textId="54D3D972" w:rsidR="003F4FA5" w:rsidRPr="000C0565" w:rsidRDefault="00A67150" w:rsidP="00DA41C5">
      <w:pPr>
        <w:pStyle w:val="StrutturaA"/>
        <w:rPr>
          <w:rFonts w:ascii="Titillium Web" w:hAnsi="Titillium Web"/>
          <w:sz w:val="20"/>
          <w:szCs w:val="20"/>
        </w:rPr>
      </w:pPr>
      <w:sdt>
        <w:sdtPr>
          <w:rPr>
            <w:rFonts w:ascii="Titillium Web" w:hAnsi="Titillium Web"/>
            <w:sz w:val="20"/>
            <w:szCs w:val="20"/>
          </w:rPr>
          <w:id w:val="2054499764"/>
          <w14:checkbox>
            <w14:checked w14:val="0"/>
            <w14:checkedState w14:val="2612" w14:font="MS Gothic"/>
            <w14:uncheckedState w14:val="2610" w14:font="MS Gothic"/>
          </w14:checkbox>
        </w:sdtPr>
        <w:sdtEndPr/>
        <w:sdtContent>
          <w:r w:rsidR="00DA41C5" w:rsidRPr="000C0565">
            <w:rPr>
              <w:rFonts w:ascii="Segoe UI Symbol" w:hAnsi="Segoe UI Symbol" w:cs="Segoe UI Symbol"/>
              <w:sz w:val="20"/>
              <w:szCs w:val="20"/>
            </w:rPr>
            <w:t>☐</w:t>
          </w:r>
        </w:sdtContent>
      </w:sdt>
      <w:r w:rsidR="00DA41C5" w:rsidRPr="000C0565">
        <w:rPr>
          <w:rFonts w:ascii="Titillium Web" w:hAnsi="Titillium Web"/>
          <w:sz w:val="20"/>
          <w:szCs w:val="20"/>
        </w:rPr>
        <w:t xml:space="preserve"> </w:t>
      </w:r>
      <w:r w:rsidR="00DA41C5" w:rsidRPr="000C0565">
        <w:rPr>
          <w:rFonts w:ascii="Titillium Web" w:hAnsi="Titillium Web"/>
          <w:sz w:val="20"/>
          <w:szCs w:val="20"/>
        </w:rPr>
        <w:tab/>
        <w:t xml:space="preserve">di impegnarsi </w:t>
      </w:r>
      <w:r w:rsidR="009F0158" w:rsidRPr="000C0565">
        <w:rPr>
          <w:rFonts w:ascii="Titillium Web" w:hAnsi="Titillium Web"/>
          <w:sz w:val="20"/>
          <w:szCs w:val="20"/>
        </w:rPr>
        <w:t xml:space="preserve">a consegnare al Committente, entro 6 mesi </w:t>
      </w:r>
      <w:r w:rsidR="00B52828">
        <w:rPr>
          <w:rFonts w:ascii="Titillium Web" w:hAnsi="Titillium Web"/>
          <w:sz w:val="20"/>
          <w:szCs w:val="20"/>
        </w:rPr>
        <w:t>dall’a</w:t>
      </w:r>
      <w:bookmarkStart w:id="3" w:name="_Hlk157776239"/>
      <w:r w:rsidR="00B52828">
        <w:rPr>
          <w:rFonts w:ascii="Titillium Web" w:hAnsi="Titillium Web"/>
          <w:sz w:val="20"/>
          <w:szCs w:val="20"/>
        </w:rPr>
        <w:t>ffidamento di un contratto nell’ambito di un rilancio competitivo</w:t>
      </w:r>
      <w:bookmarkEnd w:id="3"/>
      <w:r w:rsidR="009F0158" w:rsidRPr="000C0565">
        <w:rPr>
          <w:rFonts w:ascii="Titillium Web" w:hAnsi="Titillium Web"/>
          <w:sz w:val="20"/>
          <w:szCs w:val="20"/>
        </w:rPr>
        <w:t>, una dichiarazione del legale rappresentante che attesti di essere in regola con le norme che disciplinano il diritto al lavoro delle persone con disabilità, nonché una relazione che chiarisca l’avvenuto assolvimento degli obblighi previsti dalla legge 68/99 ed illustri le eventuali sanzioni ed i provvedimenti imposti nel triennio precedente la data di scadenza per la presentazione delle offerte. Tale relazione deve essere trasmessa anche alle rappresentanze sindacali</w:t>
      </w:r>
      <w:r w:rsidR="009F0158" w:rsidRPr="000C0565">
        <w:rPr>
          <w:rFonts w:ascii="Titillium Web" w:hAnsi="Titillium Web"/>
          <w:sz w:val="20"/>
          <w:szCs w:val="20"/>
          <w:vertAlign w:val="superscript"/>
        </w:rPr>
        <w:footnoteReference w:id="4"/>
      </w:r>
      <w:r w:rsidR="009F0158" w:rsidRPr="000C0565">
        <w:rPr>
          <w:rFonts w:ascii="Titillium Web" w:hAnsi="Titillium Web"/>
          <w:sz w:val="20"/>
          <w:szCs w:val="20"/>
        </w:rPr>
        <w:t>;</w:t>
      </w:r>
    </w:p>
    <w:p w14:paraId="3E4BFE86" w14:textId="77777777"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(in caso di operatori con un </w:t>
      </w:r>
      <w:r w:rsidRPr="000C0565">
        <w:rPr>
          <w:rFonts w:ascii="Titillium Web" w:hAnsi="Titillium Web"/>
          <w:b/>
          <w:sz w:val="20"/>
          <w:szCs w:val="20"/>
        </w:rPr>
        <w:t>numero di dipendenti superiore a 50</w:t>
      </w:r>
      <w:r w:rsidRPr="000C0565">
        <w:rPr>
          <w:rFonts w:ascii="Titillium Web" w:hAnsi="Titillium Web"/>
          <w:sz w:val="20"/>
          <w:szCs w:val="20"/>
        </w:rPr>
        <w:t xml:space="preserve">) </w:t>
      </w:r>
    </w:p>
    <w:p w14:paraId="04702610" w14:textId="35BA7552" w:rsidR="009F0158" w:rsidRPr="000C0565" w:rsidRDefault="00A67150" w:rsidP="00DA41C5">
      <w:pPr>
        <w:pStyle w:val="StrutturaA"/>
        <w:rPr>
          <w:rFonts w:ascii="Titillium Web" w:hAnsi="Titillium Web"/>
          <w:sz w:val="20"/>
          <w:szCs w:val="20"/>
        </w:rPr>
      </w:pPr>
      <w:sdt>
        <w:sdtPr>
          <w:rPr>
            <w:rFonts w:ascii="Titillium Web" w:hAnsi="Titillium Web"/>
            <w:sz w:val="20"/>
            <w:szCs w:val="20"/>
          </w:rPr>
          <w:id w:val="1637685037"/>
          <w14:checkbox>
            <w14:checked w14:val="0"/>
            <w14:checkedState w14:val="2612" w14:font="MS Gothic"/>
            <w14:uncheckedState w14:val="2610" w14:font="MS Gothic"/>
          </w14:checkbox>
        </w:sdtPr>
        <w:sdtEndPr/>
        <w:sdtContent>
          <w:r w:rsidR="00DA41C5" w:rsidRPr="000C0565">
            <w:rPr>
              <w:rFonts w:ascii="Segoe UI Symbol" w:hAnsi="Segoe UI Symbol" w:cs="Segoe UI Symbol"/>
              <w:sz w:val="20"/>
              <w:szCs w:val="20"/>
            </w:rPr>
            <w:t>☐</w:t>
          </w:r>
        </w:sdtContent>
      </w:sdt>
      <w:r w:rsidR="00DA41C5" w:rsidRPr="000C0565">
        <w:rPr>
          <w:rFonts w:ascii="Titillium Web" w:hAnsi="Titillium Web"/>
          <w:sz w:val="20"/>
          <w:szCs w:val="20"/>
        </w:rPr>
        <w:t xml:space="preserve"> </w:t>
      </w:r>
      <w:r w:rsidR="00DA41C5" w:rsidRPr="000C0565">
        <w:rPr>
          <w:rFonts w:ascii="Titillium Web" w:hAnsi="Titillium Web"/>
          <w:sz w:val="20"/>
          <w:szCs w:val="20"/>
        </w:rPr>
        <w:tab/>
        <w:t xml:space="preserve">di impegnarsi </w:t>
      </w:r>
      <w:r w:rsidR="009F0158" w:rsidRPr="000C0565">
        <w:rPr>
          <w:rFonts w:ascii="Titillium Web" w:hAnsi="Titillium Web"/>
          <w:sz w:val="20"/>
          <w:szCs w:val="20"/>
        </w:rPr>
        <w:t xml:space="preserve">di </w:t>
      </w:r>
      <w:r w:rsidR="002022D6" w:rsidRPr="000C0565">
        <w:rPr>
          <w:rFonts w:ascii="Titillium Web" w:hAnsi="Titillium Web"/>
          <w:b/>
          <w:sz w:val="20"/>
          <w:szCs w:val="20"/>
        </w:rPr>
        <w:t xml:space="preserve">inserire nel </w:t>
      </w:r>
      <w:r w:rsidR="002022D6" w:rsidRPr="000C0565">
        <w:rPr>
          <w:rFonts w:ascii="Titillium Web" w:hAnsi="Titillium Web"/>
          <w:b/>
          <w:color w:val="4F81BD" w:themeColor="accent1"/>
          <w:sz w:val="20"/>
          <w:szCs w:val="20"/>
        </w:rPr>
        <w:t>FVOE</w:t>
      </w:r>
      <w:r w:rsidR="002022D6" w:rsidRPr="000C0565">
        <w:rPr>
          <w:rFonts w:ascii="Titillium Web" w:hAnsi="Titillium Web"/>
          <w:color w:val="4F81BD" w:themeColor="accent1"/>
          <w:sz w:val="20"/>
          <w:szCs w:val="20"/>
        </w:rPr>
        <w:t xml:space="preserve"> </w:t>
      </w:r>
      <w:r w:rsidR="009F0158" w:rsidRPr="000C0565">
        <w:rPr>
          <w:rFonts w:ascii="Titillium Web" w:hAnsi="Titillium Web"/>
          <w:b/>
          <w:bCs/>
          <w:sz w:val="20"/>
          <w:szCs w:val="20"/>
        </w:rPr>
        <w:t>copia dell'ultimo rapporto sulla situazione del personale</w:t>
      </w:r>
      <w:r w:rsidR="009F0158" w:rsidRPr="000C0565">
        <w:rPr>
          <w:rFonts w:ascii="Titillium Web" w:hAnsi="Titillium Web"/>
          <w:sz w:val="20"/>
          <w:szCs w:val="20"/>
        </w:rPr>
        <w:t xml:space="preserve">, redatto ai sensi dell'articolo 46, comma 2, decreto legislativo n. 198/ 2006, corredato della attestazione di conformità a quello eventualmente già trasmesso alle rappresentanze sindacali aziendali - ove presenti - e in modalità telematica al Ministero del Lavoro e delle Politiche Sociali utilizzando l’apposito portale, attraverso il quale la Consigliera e il Consigliere regionale di Parità </w:t>
      </w:r>
      <w:r w:rsidR="009F0158" w:rsidRPr="000C0565">
        <w:rPr>
          <w:rFonts w:ascii="Titillium Web" w:hAnsi="Titillium Web"/>
          <w:b/>
          <w:color w:val="000000"/>
          <w:sz w:val="20"/>
          <w:szCs w:val="20"/>
          <w:vertAlign w:val="superscript"/>
        </w:rPr>
        <w:t xml:space="preserve"> </w:t>
      </w:r>
      <w:r w:rsidR="009F0158" w:rsidRPr="000C0565">
        <w:rPr>
          <w:rFonts w:ascii="Titillium Web" w:hAnsi="Titillium Web"/>
          <w:sz w:val="20"/>
          <w:szCs w:val="20"/>
        </w:rPr>
        <w:t>potranno accedere ai rapporti trasmessi dalle aziende;</w:t>
      </w:r>
    </w:p>
    <w:p w14:paraId="5D70DCF2" w14:textId="09DC8B12" w:rsidR="009F0158" w:rsidRPr="008765FC" w:rsidRDefault="009F0158" w:rsidP="00A806E3">
      <w:pPr>
        <w:pStyle w:val="Item"/>
        <w:rPr>
          <w:rFonts w:ascii="Titillium Web" w:hAnsi="Titillium Web"/>
          <w:sz w:val="20"/>
          <w:szCs w:val="20"/>
        </w:rPr>
      </w:pPr>
      <w:r w:rsidRPr="008765FC">
        <w:rPr>
          <w:rFonts w:ascii="Titillium Web" w:hAnsi="Titillium Web"/>
          <w:sz w:val="20"/>
          <w:szCs w:val="20"/>
        </w:rPr>
        <w:lastRenderedPageBreak/>
        <w:t xml:space="preserve">di non essere </w:t>
      </w:r>
      <w:r w:rsidRPr="008765FC">
        <w:rPr>
          <w:rFonts w:ascii="Titillium Web" w:hAnsi="Titillium Web"/>
          <w:i/>
          <w:iCs/>
          <w:sz w:val="20"/>
          <w:szCs w:val="20"/>
        </w:rPr>
        <w:t>incorso</w:t>
      </w:r>
      <w:r w:rsidRPr="008765FC">
        <w:rPr>
          <w:rFonts w:ascii="Titillium Web" w:hAnsi="Titillium Web"/>
          <w:sz w:val="20"/>
          <w:szCs w:val="20"/>
        </w:rPr>
        <w:t>, in una precedente gara, nell’inadempimento dell’obbligo di cui all’articolo 47, comma 3, del D.L. n. 77/2021</w:t>
      </w:r>
      <w:r w:rsidR="008765FC" w:rsidRPr="008765FC">
        <w:rPr>
          <w:rFonts w:ascii="Titillium Web" w:hAnsi="Titillium Web"/>
          <w:sz w:val="20"/>
          <w:szCs w:val="20"/>
        </w:rPr>
        <w:t>;</w:t>
      </w:r>
    </w:p>
    <w:p w14:paraId="4DD92567" w14:textId="5923FACF"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 xml:space="preserve">di essere </w:t>
      </w:r>
      <w:r w:rsidRPr="000C0565">
        <w:rPr>
          <w:rFonts w:ascii="Titillium Web" w:hAnsi="Titillium Web"/>
          <w:i/>
          <w:iCs/>
          <w:sz w:val="20"/>
          <w:szCs w:val="20"/>
        </w:rPr>
        <w:t>informato</w:t>
      </w:r>
      <w:r w:rsidRPr="000C0565">
        <w:rPr>
          <w:rFonts w:ascii="Titillium Web" w:hAnsi="Titillium Web"/>
          <w:sz w:val="20"/>
          <w:szCs w:val="20"/>
        </w:rPr>
        <w:t xml:space="preserve"> che i dati personali raccolti saranno trattati, anche con strumenti informatici, esclusivamente </w:t>
      </w:r>
      <w:r w:rsidRPr="00DA4271">
        <w:rPr>
          <w:rFonts w:ascii="Titillium Web" w:hAnsi="Titillium Web"/>
          <w:sz w:val="20"/>
          <w:szCs w:val="20"/>
        </w:rPr>
        <w:t xml:space="preserve">nell’ambito </w:t>
      </w:r>
      <w:r w:rsidR="00DA4271" w:rsidRPr="00DA4271">
        <w:rPr>
          <w:rFonts w:ascii="Titillium Web" w:hAnsi="Titillium Web"/>
          <w:sz w:val="20"/>
          <w:szCs w:val="20"/>
        </w:rPr>
        <w:t>dell’Accordo quadro</w:t>
      </w:r>
      <w:r w:rsidRPr="00DA4271">
        <w:rPr>
          <w:rFonts w:ascii="Titillium Web" w:hAnsi="Titillium Web"/>
          <w:sz w:val="20"/>
          <w:szCs w:val="20"/>
        </w:rPr>
        <w:t>,</w:t>
      </w:r>
      <w:r w:rsidRPr="000C0565">
        <w:rPr>
          <w:rFonts w:ascii="Titillium Web" w:hAnsi="Titillium Web"/>
          <w:sz w:val="20"/>
          <w:szCs w:val="20"/>
        </w:rPr>
        <w:t xml:space="preserve"> conformemente a quanto stabilito dal Regolamento UE nr. 679/2016 (GDPR) e dalla normativa italiana vigente.</w:t>
      </w:r>
    </w:p>
    <w:p w14:paraId="1E7CB311" w14:textId="0211D023" w:rsidR="009F0158" w:rsidRPr="000C0565" w:rsidRDefault="009F0158" w:rsidP="00A806E3">
      <w:pPr>
        <w:pStyle w:val="Item"/>
        <w:rPr>
          <w:rFonts w:ascii="Titillium Web" w:hAnsi="Titillium Web"/>
          <w:sz w:val="20"/>
          <w:szCs w:val="20"/>
        </w:rPr>
      </w:pPr>
      <w:bookmarkStart w:id="4" w:name="_Ref496787048"/>
      <w:r w:rsidRPr="000C0565">
        <w:rPr>
          <w:rFonts w:ascii="Titillium Web" w:hAnsi="Titillium Web"/>
          <w:i/>
          <w:sz w:val="20"/>
          <w:szCs w:val="20"/>
        </w:rPr>
        <w:t xml:space="preserve"> [in caso di soggetto non residente e privo di stabile organizzazione in Italia] </w:t>
      </w:r>
      <w:r w:rsidRPr="000C0565">
        <w:rPr>
          <w:rFonts w:ascii="Titillium Web" w:hAnsi="Titillium Web"/>
          <w:sz w:val="20"/>
          <w:szCs w:val="20"/>
        </w:rPr>
        <w:t xml:space="preserve">che l’Impresa, in caso </w:t>
      </w:r>
      <w:r w:rsidR="00D12B40">
        <w:rPr>
          <w:rFonts w:ascii="Titillium Web" w:hAnsi="Titillium Web"/>
          <w:sz w:val="20"/>
          <w:szCs w:val="20"/>
        </w:rPr>
        <w:t>di affidamento di un contratto nell’ambito di un rilancio competitivo</w:t>
      </w:r>
      <w:r w:rsidRPr="000C0565">
        <w:rPr>
          <w:rFonts w:ascii="Titillium Web" w:hAnsi="Titillium Web"/>
          <w:sz w:val="20"/>
          <w:szCs w:val="20"/>
        </w:rPr>
        <w:t>, si uniformerà alla disciplina di cui agli articoli 17, comma 2, e 53, comma 3, d.P.R. 633/1972 e comunicherà alla Stazione Appaltante la nomina del proprio rappresentante fiscale, nelle forme di legge;</w:t>
      </w:r>
    </w:p>
    <w:bookmarkEnd w:id="4"/>
    <w:p w14:paraId="30EE5411" w14:textId="77777777" w:rsidR="009F0158" w:rsidRPr="000C0565" w:rsidRDefault="009F0158" w:rsidP="00A806E3">
      <w:pPr>
        <w:pStyle w:val="Item"/>
        <w:rPr>
          <w:rFonts w:ascii="Titillium Web" w:hAnsi="Titillium Web"/>
          <w:sz w:val="20"/>
          <w:szCs w:val="20"/>
        </w:rPr>
      </w:pPr>
      <w:r w:rsidRPr="000C0565">
        <w:rPr>
          <w:rFonts w:ascii="Titillium Web" w:hAnsi="Titillium Web"/>
          <w:sz w:val="20"/>
          <w:szCs w:val="20"/>
        </w:rPr>
        <w:t>[In caso di R.T.I./Consorzio ordinario/GEIE]</w:t>
      </w:r>
    </w:p>
    <w:p w14:paraId="421BCF31" w14:textId="23B6B71D" w:rsidR="009F0158" w:rsidRPr="000C0565" w:rsidRDefault="00A67150" w:rsidP="00F72247">
      <w:pPr>
        <w:pStyle w:val="StrutturaA"/>
        <w:rPr>
          <w:rFonts w:ascii="Titillium Web" w:hAnsi="Titillium Web"/>
          <w:sz w:val="20"/>
          <w:szCs w:val="20"/>
        </w:rPr>
      </w:pPr>
      <w:sdt>
        <w:sdtPr>
          <w:rPr>
            <w:rFonts w:ascii="Titillium Web" w:hAnsi="Titillium Web"/>
            <w:sz w:val="20"/>
            <w:szCs w:val="20"/>
          </w:rPr>
          <w:id w:val="1976478234"/>
          <w14:checkbox>
            <w14:checked w14:val="0"/>
            <w14:checkedState w14:val="2612" w14:font="MS Gothic"/>
            <w14:uncheckedState w14:val="2610" w14:font="MS Gothic"/>
          </w14:checkbox>
        </w:sdtPr>
        <w:sdtEndPr/>
        <w:sdtContent>
          <w:r w:rsidR="00F72247" w:rsidRPr="000C0565">
            <w:rPr>
              <w:rFonts w:ascii="Segoe UI Symbol" w:hAnsi="Segoe UI Symbol" w:cs="Segoe UI Symbol"/>
              <w:sz w:val="20"/>
              <w:szCs w:val="20"/>
            </w:rPr>
            <w:t>☐</w:t>
          </w:r>
        </w:sdtContent>
      </w:sdt>
      <w:r w:rsidR="00F72247" w:rsidRPr="000C0565">
        <w:rPr>
          <w:rFonts w:ascii="Titillium Web" w:hAnsi="Titillium Web"/>
          <w:sz w:val="20"/>
          <w:szCs w:val="20"/>
        </w:rPr>
        <w:t xml:space="preserve"> </w:t>
      </w:r>
      <w:r w:rsidR="00F72247" w:rsidRPr="000C0565">
        <w:rPr>
          <w:rFonts w:ascii="Titillium Web" w:hAnsi="Titillium Web"/>
          <w:sz w:val="20"/>
          <w:szCs w:val="20"/>
        </w:rPr>
        <w:tab/>
      </w:r>
      <w:r w:rsidR="009F0158" w:rsidRPr="000C0565">
        <w:rPr>
          <w:rFonts w:ascii="Titillium Web" w:hAnsi="Titillium Web"/>
          <w:sz w:val="20"/>
          <w:szCs w:val="20"/>
        </w:rPr>
        <w:t xml:space="preserve">che l’R.T.I./Consorzio ordinario/GEIE è già costituito, come si evince dalla allegata copia per immagine (scansione di documento </w:t>
      </w:r>
      <w:proofErr w:type="gramStart"/>
      <w:r w:rsidR="00440B55" w:rsidRPr="000C0565">
        <w:rPr>
          <w:rFonts w:ascii="Titillium Web" w:hAnsi="Titillium Web"/>
          <w:sz w:val="20"/>
          <w:szCs w:val="20"/>
        </w:rPr>
        <w:t>cartaceo)/</w:t>
      </w:r>
      <w:proofErr w:type="gramEnd"/>
      <w:r w:rsidR="009F0158" w:rsidRPr="000C0565">
        <w:rPr>
          <w:rFonts w:ascii="Titillium Web" w:hAnsi="Titillium Web"/>
          <w:sz w:val="20"/>
          <w:szCs w:val="20"/>
        </w:rPr>
        <w:t>informatica del mandato collettivo/atto costitutivo;</w:t>
      </w:r>
    </w:p>
    <w:p w14:paraId="3FE85B6D" w14:textId="77777777" w:rsidR="009F0158" w:rsidRPr="000C0565" w:rsidRDefault="009F0158" w:rsidP="00F72247">
      <w:pPr>
        <w:spacing w:after="0" w:line="360" w:lineRule="auto"/>
        <w:ind w:left="1776" w:firstLine="348"/>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ovvero</w:t>
      </w:r>
    </w:p>
    <w:p w14:paraId="50082928" w14:textId="4D93DFF7" w:rsidR="009F0158" w:rsidRPr="000C0565" w:rsidRDefault="00A67150" w:rsidP="00F72247">
      <w:pPr>
        <w:pStyle w:val="StrutturaA"/>
        <w:rPr>
          <w:rFonts w:ascii="Titillium Web" w:hAnsi="Titillium Web"/>
          <w:sz w:val="20"/>
          <w:szCs w:val="20"/>
        </w:rPr>
      </w:pPr>
      <w:sdt>
        <w:sdtPr>
          <w:rPr>
            <w:rFonts w:ascii="Titillium Web" w:hAnsi="Titillium Web"/>
            <w:sz w:val="20"/>
            <w:szCs w:val="20"/>
          </w:rPr>
          <w:id w:val="1746609747"/>
          <w14:checkbox>
            <w14:checked w14:val="0"/>
            <w14:checkedState w14:val="2612" w14:font="MS Gothic"/>
            <w14:uncheckedState w14:val="2610" w14:font="MS Gothic"/>
          </w14:checkbox>
        </w:sdtPr>
        <w:sdtEndPr/>
        <w:sdtContent>
          <w:r w:rsidR="00F72247" w:rsidRPr="000C0565">
            <w:rPr>
              <w:rFonts w:ascii="Segoe UI Symbol" w:hAnsi="Segoe UI Symbol" w:cs="Segoe UI Symbol"/>
              <w:sz w:val="20"/>
              <w:szCs w:val="20"/>
            </w:rPr>
            <w:t>☐</w:t>
          </w:r>
        </w:sdtContent>
      </w:sdt>
      <w:r w:rsidR="00F72247" w:rsidRPr="000C0565">
        <w:rPr>
          <w:rFonts w:ascii="Titillium Web" w:hAnsi="Titillium Web"/>
          <w:sz w:val="20"/>
          <w:szCs w:val="20"/>
        </w:rPr>
        <w:t xml:space="preserve"> </w:t>
      </w:r>
      <w:r w:rsidR="00F72247" w:rsidRPr="000C0565">
        <w:rPr>
          <w:rFonts w:ascii="Titillium Web" w:hAnsi="Titillium Web"/>
          <w:sz w:val="20"/>
          <w:szCs w:val="20"/>
        </w:rPr>
        <w:tab/>
      </w:r>
      <w:r w:rsidR="009F0158" w:rsidRPr="000C0565">
        <w:rPr>
          <w:rFonts w:ascii="Titillium Web" w:hAnsi="Titillium Web"/>
          <w:sz w:val="20"/>
          <w:szCs w:val="20"/>
        </w:rPr>
        <w:t>che è già stata individuata l’Impresa a cui, in caso di aggiudicazione</w:t>
      </w:r>
      <w:r w:rsidR="00D12B40">
        <w:rPr>
          <w:rFonts w:ascii="Titillium Web" w:hAnsi="Titillium Web"/>
          <w:sz w:val="20"/>
          <w:szCs w:val="20"/>
        </w:rPr>
        <w:t xml:space="preserve"> di un contratto nell’ambito di un rilancio competitivo</w:t>
      </w:r>
      <w:r w:rsidR="009F0158" w:rsidRPr="000C0565">
        <w:rPr>
          <w:rFonts w:ascii="Titillium Web" w:hAnsi="Titillium Web"/>
          <w:sz w:val="20"/>
          <w:szCs w:val="20"/>
        </w:rPr>
        <w:t>, sarà conferito mandato collettivo speciale ed irrevocabile con rappresentanza, ovvero l’Impresa che, in caso di aggiudicazione, sarà designata quale referente responsabile del Consorzio e che vi è l’impegno ad uniformarsi alla dis</w:t>
      </w:r>
      <w:r w:rsidR="008C5718" w:rsidRPr="000C0565">
        <w:rPr>
          <w:rFonts w:ascii="Titillium Web" w:hAnsi="Titillium Web"/>
          <w:sz w:val="20"/>
          <w:szCs w:val="20"/>
        </w:rPr>
        <w:t>ciplina prevista dall’Articolo 6</w:t>
      </w:r>
      <w:r w:rsidR="009F0158" w:rsidRPr="000C0565">
        <w:rPr>
          <w:rFonts w:ascii="Titillium Web" w:hAnsi="Titillium Web"/>
          <w:sz w:val="20"/>
          <w:szCs w:val="20"/>
        </w:rPr>
        <w:t>8</w:t>
      </w:r>
      <w:r w:rsidR="008C5718" w:rsidRPr="000C0565">
        <w:rPr>
          <w:rFonts w:ascii="Titillium Web" w:hAnsi="Titillium Web"/>
          <w:sz w:val="20"/>
          <w:szCs w:val="20"/>
        </w:rPr>
        <w:t xml:space="preserve"> del Codice</w:t>
      </w:r>
      <w:r w:rsidR="009F0158" w:rsidRPr="000C0565">
        <w:rPr>
          <w:rFonts w:ascii="Titillium Web" w:hAnsi="Titillium Web"/>
          <w:b/>
          <w:sz w:val="20"/>
          <w:szCs w:val="20"/>
        </w:rPr>
        <w:t>.</w:t>
      </w:r>
    </w:p>
    <w:p w14:paraId="641FC516" w14:textId="77777777" w:rsidR="009F0158" w:rsidRPr="000C0565" w:rsidRDefault="009F0158" w:rsidP="004F7B7D">
      <w:pPr>
        <w:pStyle w:val="Item"/>
        <w:rPr>
          <w:rFonts w:ascii="Titillium Web" w:hAnsi="Titillium Web"/>
          <w:sz w:val="20"/>
          <w:szCs w:val="20"/>
        </w:rPr>
      </w:pPr>
      <w:r w:rsidRPr="000C0565">
        <w:rPr>
          <w:rFonts w:ascii="Titillium Web" w:hAnsi="Titillium Web"/>
          <w:sz w:val="20"/>
          <w:szCs w:val="20"/>
        </w:rPr>
        <w:t xml:space="preserve"> [in caso di Rete d’Impresa]</w:t>
      </w:r>
    </w:p>
    <w:p w14:paraId="31D8C9DD" w14:textId="1B8C2F3A" w:rsidR="009F0158" w:rsidRPr="000C0565" w:rsidRDefault="00A67150" w:rsidP="00DC0A6B">
      <w:pPr>
        <w:pStyle w:val="StrutturaA"/>
        <w:rPr>
          <w:rFonts w:ascii="Titillium Web" w:hAnsi="Titillium Web"/>
          <w:sz w:val="20"/>
          <w:szCs w:val="20"/>
        </w:rPr>
      </w:pPr>
      <w:sdt>
        <w:sdtPr>
          <w:rPr>
            <w:rFonts w:ascii="Titillium Web" w:hAnsi="Titillium Web"/>
            <w:sz w:val="20"/>
            <w:szCs w:val="20"/>
          </w:rPr>
          <w:id w:val="-95250088"/>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 xml:space="preserve">che la Rete è dotata di soggettività giuridica, ai sensi dell’articolo 3, comma 4-quater, </w:t>
      </w:r>
      <w:proofErr w:type="spellStart"/>
      <w:r w:rsidR="009F0158" w:rsidRPr="000C0565">
        <w:rPr>
          <w:rFonts w:ascii="Titillium Web" w:hAnsi="Titillium Web"/>
          <w:sz w:val="20"/>
          <w:szCs w:val="20"/>
        </w:rPr>
        <w:t>d.l.</w:t>
      </w:r>
      <w:proofErr w:type="spellEnd"/>
      <w:r w:rsidR="009F0158" w:rsidRPr="000C0565">
        <w:rPr>
          <w:rFonts w:ascii="Titillium Web" w:hAnsi="Titillium Web"/>
          <w:sz w:val="20"/>
          <w:szCs w:val="20"/>
        </w:rPr>
        <w:t xml:space="preserve"> 5/2009, e dotata di un organo comune con potere di rappresentanza e che la stessa è stata costituita mediante contratto </w:t>
      </w:r>
      <w:r w:rsidR="009F0158" w:rsidRPr="000C0565">
        <w:rPr>
          <w:rFonts w:ascii="Titillium Web" w:hAnsi="Titillium Web"/>
          <w:snapToGrid w:val="0"/>
          <w:sz w:val="20"/>
          <w:szCs w:val="20"/>
        </w:rPr>
        <w:t xml:space="preserve">redatto per atto pubblico/scrittura privata autenticata ovvero atto firmato digitalmente a norma dell’articolo 25 del d.lgs. 82/2005, di cui si </w:t>
      </w:r>
      <w:r w:rsidR="009F0158" w:rsidRPr="000C0565">
        <w:rPr>
          <w:rFonts w:ascii="Titillium Web" w:hAnsi="Titillium Web"/>
          <w:b/>
          <w:snapToGrid w:val="0"/>
          <w:sz w:val="20"/>
          <w:szCs w:val="20"/>
        </w:rPr>
        <w:t>allega</w:t>
      </w:r>
      <w:r w:rsidR="009F0158" w:rsidRPr="000C0565">
        <w:rPr>
          <w:rFonts w:ascii="Titillium Web" w:hAnsi="Titillium Web"/>
          <w:sz w:val="20"/>
          <w:szCs w:val="20"/>
        </w:rPr>
        <w:t xml:space="preserve"> copia per immagine (scansione di documento </w:t>
      </w:r>
      <w:proofErr w:type="gramStart"/>
      <w:r w:rsidR="009F0158" w:rsidRPr="000C0565">
        <w:rPr>
          <w:rFonts w:ascii="Titillium Web" w:hAnsi="Titillium Web"/>
          <w:sz w:val="20"/>
          <w:szCs w:val="20"/>
        </w:rPr>
        <w:t>cartaceo)/</w:t>
      </w:r>
      <w:proofErr w:type="gramEnd"/>
      <w:r w:rsidR="009F0158" w:rsidRPr="000C0565">
        <w:rPr>
          <w:rFonts w:ascii="Titillium Web" w:hAnsi="Titillium Web"/>
          <w:sz w:val="20"/>
          <w:szCs w:val="20"/>
        </w:rPr>
        <w:t>informatica,</w:t>
      </w:r>
    </w:p>
    <w:p w14:paraId="64C4FA33" w14:textId="53AF3807" w:rsidR="009F0158" w:rsidRPr="000C0565" w:rsidRDefault="00DC0A6B" w:rsidP="009F0158">
      <w:pPr>
        <w:tabs>
          <w:tab w:val="left" w:pos="851"/>
        </w:tabs>
        <w:spacing w:after="0" w:line="360" w:lineRule="auto"/>
        <w:ind w:left="851" w:hanging="425"/>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ab/>
      </w:r>
      <w:r w:rsidRPr="000C0565">
        <w:rPr>
          <w:rFonts w:ascii="Titillium Web" w:eastAsia="Times New Roman" w:hAnsi="Titillium Web" w:cs="Times New Roman"/>
          <w:i/>
          <w:sz w:val="20"/>
          <w:szCs w:val="20"/>
          <w:lang w:eastAsia="it-IT"/>
        </w:rPr>
        <w:tab/>
      </w:r>
      <w:r w:rsidRPr="000C0565">
        <w:rPr>
          <w:rFonts w:ascii="Titillium Web" w:eastAsia="Times New Roman" w:hAnsi="Titillium Web" w:cs="Times New Roman"/>
          <w:i/>
          <w:sz w:val="20"/>
          <w:szCs w:val="20"/>
          <w:lang w:eastAsia="it-IT"/>
        </w:rPr>
        <w:tab/>
      </w:r>
      <w:r w:rsidR="009F0158" w:rsidRPr="000C0565">
        <w:rPr>
          <w:rFonts w:ascii="Titillium Web" w:eastAsia="Times New Roman" w:hAnsi="Titillium Web" w:cs="Times New Roman"/>
          <w:i/>
          <w:sz w:val="20"/>
          <w:szCs w:val="20"/>
          <w:lang w:eastAsia="it-IT"/>
        </w:rPr>
        <w:t>ovvero</w:t>
      </w:r>
    </w:p>
    <w:p w14:paraId="73BF6B56" w14:textId="18CBE92D" w:rsidR="009F0158" w:rsidRPr="000C0565" w:rsidRDefault="00A67150" w:rsidP="00DC0A6B">
      <w:pPr>
        <w:pStyle w:val="StrutturaA"/>
        <w:rPr>
          <w:rFonts w:ascii="Titillium Web" w:hAnsi="Titillium Web"/>
          <w:sz w:val="20"/>
          <w:szCs w:val="20"/>
        </w:rPr>
      </w:pPr>
      <w:sdt>
        <w:sdtPr>
          <w:rPr>
            <w:rFonts w:ascii="Titillium Web" w:hAnsi="Titillium Web"/>
            <w:sz w:val="20"/>
            <w:szCs w:val="20"/>
          </w:rPr>
          <w:id w:val="-1409452264"/>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che la Rete è priva di soggettività giuridica e dotata di organo comune con potere di rappresentanza ed è stata costituita mediante</w:t>
      </w:r>
    </w:p>
    <w:p w14:paraId="1185C944" w14:textId="7FB9F31C" w:rsidR="009F0158" w:rsidRPr="000C0565" w:rsidRDefault="00A67150" w:rsidP="00DC0A6B">
      <w:pPr>
        <w:pStyle w:val="StrutturaA"/>
        <w:ind w:left="2127"/>
        <w:rPr>
          <w:rFonts w:ascii="Titillium Web" w:hAnsi="Titillium Web"/>
          <w:sz w:val="20"/>
          <w:szCs w:val="20"/>
        </w:rPr>
      </w:pPr>
      <w:sdt>
        <w:sdtPr>
          <w:rPr>
            <w:rFonts w:ascii="Titillium Web" w:hAnsi="Titillium Web"/>
            <w:sz w:val="20"/>
            <w:szCs w:val="20"/>
          </w:rPr>
          <w:id w:val="-902836337"/>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 xml:space="preserve">contratto </w:t>
      </w:r>
      <w:r w:rsidR="009F0158" w:rsidRPr="000C0565">
        <w:rPr>
          <w:rFonts w:ascii="Titillium Web" w:hAnsi="Titillium Web"/>
          <w:snapToGrid w:val="0"/>
          <w:sz w:val="20"/>
          <w:szCs w:val="20"/>
        </w:rPr>
        <w:t xml:space="preserve">redatto per atto pubblico/scrittura privata autenticata/atto firmato digitalmente a norma dell’articolo 25 del d.lgs. 82/2005, recante il mandato collettivo irrevocabile con rappresentanza conferito alla impresa mandataria, di cui si </w:t>
      </w:r>
      <w:r w:rsidR="009F0158" w:rsidRPr="000C0565">
        <w:rPr>
          <w:rFonts w:ascii="Titillium Web" w:hAnsi="Titillium Web"/>
          <w:b/>
          <w:snapToGrid w:val="0"/>
          <w:sz w:val="20"/>
          <w:szCs w:val="20"/>
        </w:rPr>
        <w:t>allega</w:t>
      </w:r>
      <w:r w:rsidR="009F0158" w:rsidRPr="000C0565">
        <w:rPr>
          <w:rFonts w:ascii="Titillium Web" w:hAnsi="Titillium Web"/>
          <w:sz w:val="20"/>
          <w:szCs w:val="20"/>
        </w:rPr>
        <w:t xml:space="preserve"> copia per immagine (scansione di documento </w:t>
      </w:r>
      <w:proofErr w:type="gramStart"/>
      <w:r w:rsidR="009F0158" w:rsidRPr="000C0565">
        <w:rPr>
          <w:rFonts w:ascii="Titillium Web" w:hAnsi="Titillium Web"/>
          <w:sz w:val="20"/>
          <w:szCs w:val="20"/>
        </w:rPr>
        <w:t>cartaceo)/</w:t>
      </w:r>
      <w:proofErr w:type="gramEnd"/>
      <w:r w:rsidR="009F0158" w:rsidRPr="000C0565">
        <w:rPr>
          <w:rFonts w:ascii="Titillium Web" w:hAnsi="Titillium Web"/>
          <w:sz w:val="20"/>
          <w:szCs w:val="20"/>
        </w:rPr>
        <w:t>informatica</w:t>
      </w:r>
    </w:p>
    <w:p w14:paraId="6E8D0AB3" w14:textId="43B19A67" w:rsidR="00DC0A6B" w:rsidRPr="000C0565" w:rsidRDefault="00DC0A6B" w:rsidP="00DC0A6B">
      <w:pPr>
        <w:tabs>
          <w:tab w:val="left" w:pos="851"/>
        </w:tabs>
        <w:spacing w:after="0" w:line="240" w:lineRule="auto"/>
        <w:ind w:left="850" w:hanging="425"/>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ab/>
      </w:r>
      <w:r w:rsidRPr="000C0565">
        <w:rPr>
          <w:rFonts w:ascii="Titillium Web" w:eastAsia="Times New Roman" w:hAnsi="Titillium Web" w:cs="Times New Roman"/>
          <w:i/>
          <w:sz w:val="20"/>
          <w:szCs w:val="20"/>
          <w:lang w:eastAsia="it-IT"/>
        </w:rPr>
        <w:tab/>
      </w:r>
      <w:r w:rsidRPr="000C0565">
        <w:rPr>
          <w:rFonts w:ascii="Titillium Web" w:eastAsia="Times New Roman" w:hAnsi="Titillium Web" w:cs="Times New Roman"/>
          <w:i/>
          <w:sz w:val="20"/>
          <w:szCs w:val="20"/>
          <w:lang w:eastAsia="it-IT"/>
        </w:rPr>
        <w:tab/>
      </w:r>
      <w:r w:rsidRPr="000C0565">
        <w:rPr>
          <w:rFonts w:ascii="Titillium Web" w:eastAsia="Times New Roman" w:hAnsi="Titillium Web" w:cs="Times New Roman"/>
          <w:i/>
          <w:sz w:val="20"/>
          <w:szCs w:val="20"/>
          <w:lang w:eastAsia="it-IT"/>
        </w:rPr>
        <w:tab/>
      </w:r>
      <w:r w:rsidRPr="000C0565">
        <w:rPr>
          <w:rFonts w:ascii="Titillium Web" w:eastAsia="Times New Roman" w:hAnsi="Titillium Web" w:cs="Times New Roman"/>
          <w:i/>
          <w:sz w:val="20"/>
          <w:szCs w:val="20"/>
          <w:lang w:eastAsia="it-IT"/>
        </w:rPr>
        <w:tab/>
        <w:t>ovvero</w:t>
      </w:r>
    </w:p>
    <w:p w14:paraId="5883C62C" w14:textId="6465A7E6" w:rsidR="009F0158" w:rsidRPr="000C0565" w:rsidRDefault="00A67150" w:rsidP="00DC0A6B">
      <w:pPr>
        <w:pStyle w:val="StrutturaA"/>
        <w:ind w:left="2127"/>
        <w:rPr>
          <w:rFonts w:ascii="Titillium Web" w:hAnsi="Titillium Web"/>
          <w:sz w:val="20"/>
          <w:szCs w:val="20"/>
        </w:rPr>
      </w:pPr>
      <w:sdt>
        <w:sdtPr>
          <w:rPr>
            <w:rFonts w:ascii="Titillium Web" w:hAnsi="Titillium Web"/>
            <w:sz w:val="20"/>
            <w:szCs w:val="20"/>
          </w:rPr>
          <w:id w:val="-2022923092"/>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 xml:space="preserve">contratto redatto in altra forma [indicare l’eventuale ulteriore forma di redazione del contratto di Rete] _________________________________ e che è già stato conferito mandato collettivo irrevocabile con rappresentanza alla impresa mandataria, nella forma della scrittura privata autenticata, anche ai sensi dell’art. 25 del d.lgs. 82/2005, come si evince dall’allegato documento prodotto in copia per immagine (Scansione di documento </w:t>
      </w:r>
      <w:proofErr w:type="gramStart"/>
      <w:r w:rsidR="009F0158" w:rsidRPr="000C0565">
        <w:rPr>
          <w:rFonts w:ascii="Titillium Web" w:hAnsi="Titillium Web"/>
          <w:sz w:val="20"/>
          <w:szCs w:val="20"/>
        </w:rPr>
        <w:t>cartaceo)/</w:t>
      </w:r>
      <w:proofErr w:type="gramEnd"/>
      <w:r w:rsidR="009F0158" w:rsidRPr="000C0565">
        <w:rPr>
          <w:rFonts w:ascii="Titillium Web" w:hAnsi="Titillium Web"/>
          <w:sz w:val="20"/>
          <w:szCs w:val="20"/>
        </w:rPr>
        <w:t>informatica,</w:t>
      </w:r>
    </w:p>
    <w:p w14:paraId="52566E0F" w14:textId="77777777" w:rsidR="009F0158" w:rsidRPr="000C0565" w:rsidRDefault="009F0158" w:rsidP="009F0158">
      <w:pPr>
        <w:spacing w:before="120" w:after="120" w:line="360" w:lineRule="auto"/>
        <w:ind w:left="360" w:firstLine="349"/>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ovvero [nelle ulteriori ipotesi di configurazione giuridica della Rete]</w:t>
      </w:r>
    </w:p>
    <w:p w14:paraId="58C91AC0" w14:textId="328A3B88" w:rsidR="009F0158" w:rsidRPr="000C0565" w:rsidRDefault="00A67150" w:rsidP="00DC0A6B">
      <w:pPr>
        <w:pStyle w:val="StrutturaA"/>
        <w:rPr>
          <w:rFonts w:ascii="Titillium Web" w:hAnsi="Titillium Web"/>
          <w:sz w:val="20"/>
          <w:szCs w:val="20"/>
        </w:rPr>
      </w:pPr>
      <w:sdt>
        <w:sdtPr>
          <w:rPr>
            <w:rFonts w:ascii="Titillium Web" w:hAnsi="Titillium Web"/>
            <w:sz w:val="20"/>
            <w:szCs w:val="20"/>
          </w:rPr>
          <w:id w:val="-1825032721"/>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che la Rete è dotata di organo comune privo del potere di rappresentanza/priva di organo comune di rappresentanza/dotata di organo comune privo dei requisiti di qualificazione richiesti, e che pertanto partecipa nelle forme di RTI:</w:t>
      </w:r>
    </w:p>
    <w:p w14:paraId="361427C5" w14:textId="4D0C2B58" w:rsidR="009F0158" w:rsidRPr="000C0565" w:rsidRDefault="00A67150" w:rsidP="00DC0A6B">
      <w:pPr>
        <w:pStyle w:val="StrutturaA"/>
        <w:ind w:left="2127"/>
        <w:rPr>
          <w:rFonts w:ascii="Titillium Web" w:hAnsi="Titillium Web"/>
          <w:sz w:val="20"/>
          <w:szCs w:val="20"/>
        </w:rPr>
      </w:pPr>
      <w:sdt>
        <w:sdtPr>
          <w:rPr>
            <w:rFonts w:ascii="Titillium Web" w:hAnsi="Titillium Web"/>
            <w:sz w:val="20"/>
            <w:szCs w:val="20"/>
          </w:rPr>
          <w:id w:val="904260424"/>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già costituito, come si evince dalla allegata copia per immagine (scansione di documento cartaceo)/informatica del contratto di rete, redatto per atto pubblico o scrittura privata autenticata ovvero per atto firmato digitalmente a norma dell’art. 25 del d.lgs. 82/2005 con allegato il mandato collettivo irrevocabile con rappresentanza conferito alla mandataria, recante l’indicazione del soggetto designato quale mandatario e delle parti del servizio o della fornitura, ovvero della percentuale in caso di servizio indivisibile, che saranno eseguite dai singoli operatori economici aggregati in rete ovvero, qualora il contratto di rete sia stato redatto con mera firma digitale non autenticata ai sensi dell’art. 24 del d.lgs. 82/2005, con allegato mandato avente forma dell’atto pubblico o della scrittura privata autenticata, anche ai sensi dell’art. 25 del d.lgs. 82/2005;</w:t>
      </w:r>
    </w:p>
    <w:p w14:paraId="3E46793F" w14:textId="530FDC40" w:rsidR="009F0158" w:rsidRPr="000C0565" w:rsidRDefault="00A67150" w:rsidP="00DC0A6B">
      <w:pPr>
        <w:pStyle w:val="StrutturaA"/>
        <w:ind w:left="2127"/>
        <w:rPr>
          <w:rFonts w:ascii="Titillium Web" w:hAnsi="Titillium Web"/>
          <w:sz w:val="20"/>
          <w:szCs w:val="20"/>
        </w:rPr>
      </w:pPr>
      <w:sdt>
        <w:sdtPr>
          <w:rPr>
            <w:rFonts w:ascii="Titillium Web" w:hAnsi="Titillium Web"/>
            <w:sz w:val="20"/>
            <w:szCs w:val="20"/>
          </w:rPr>
          <w:id w:val="755253502"/>
          <w14:checkbox>
            <w14:checked w14:val="0"/>
            <w14:checkedState w14:val="2612" w14:font="MS Gothic"/>
            <w14:uncheckedState w14:val="2610" w14:font="MS Gothic"/>
          </w14:checkbox>
        </w:sdtPr>
        <w:sdtEndPr/>
        <w:sdtContent>
          <w:r w:rsidR="00DC0A6B" w:rsidRPr="000C0565">
            <w:rPr>
              <w:rFonts w:ascii="Segoe UI Symbol" w:hAnsi="Segoe UI Symbol" w:cs="Segoe UI Symbol"/>
              <w:sz w:val="20"/>
              <w:szCs w:val="20"/>
            </w:rPr>
            <w:t>☐</w:t>
          </w:r>
        </w:sdtContent>
      </w:sdt>
      <w:r w:rsidR="00DC0A6B" w:rsidRPr="000C0565">
        <w:rPr>
          <w:rFonts w:ascii="Titillium Web" w:hAnsi="Titillium Web"/>
          <w:sz w:val="20"/>
          <w:szCs w:val="20"/>
        </w:rPr>
        <w:t xml:space="preserve"> </w:t>
      </w:r>
      <w:r w:rsidR="00DC0A6B" w:rsidRPr="000C0565">
        <w:rPr>
          <w:rFonts w:ascii="Titillium Web" w:hAnsi="Titillium Web"/>
          <w:sz w:val="20"/>
          <w:szCs w:val="20"/>
        </w:rPr>
        <w:tab/>
      </w:r>
      <w:r w:rsidR="009F0158" w:rsidRPr="000C0565">
        <w:rPr>
          <w:rFonts w:ascii="Titillium Web" w:hAnsi="Titillium Web"/>
          <w:sz w:val="20"/>
          <w:szCs w:val="20"/>
        </w:rPr>
        <w:t>costituendo e che è già stata individuata l’Impresa a cui, in caso di aggiudicazione, sarà conferito mandato collettivo speciale ed irrevocabile con rappresentanza (con scrittura privata ovvero, qualora il contratto di rete sia stato redatto con mera firma digitale non autenticata ai sensi dell’art. 24 del d.lgs. 82/2005, nella forma dell’atto pubblico o della scrittura privata autenticata, anche ai sensi dell’art. 25 del d.lgs. 82/2005) e che vi è l’impegno ad uniformarsi alla disciplina prevista dall’</w:t>
      </w:r>
      <w:r w:rsidR="008C5718" w:rsidRPr="000C0565">
        <w:rPr>
          <w:rFonts w:ascii="Titillium Web" w:hAnsi="Titillium Web"/>
          <w:sz w:val="20"/>
          <w:szCs w:val="20"/>
        </w:rPr>
        <w:t>A</w:t>
      </w:r>
      <w:r w:rsidR="009F0158" w:rsidRPr="000C0565">
        <w:rPr>
          <w:rFonts w:ascii="Titillium Web" w:hAnsi="Titillium Web"/>
          <w:sz w:val="20"/>
          <w:szCs w:val="20"/>
        </w:rPr>
        <w:t xml:space="preserve">rticolo </w:t>
      </w:r>
      <w:r w:rsidR="008C5718" w:rsidRPr="000C0565">
        <w:rPr>
          <w:rFonts w:ascii="Titillium Web" w:hAnsi="Titillium Web"/>
          <w:sz w:val="20"/>
          <w:szCs w:val="20"/>
        </w:rPr>
        <w:t>68 del Codice</w:t>
      </w:r>
      <w:r w:rsidR="009F0158" w:rsidRPr="000C0565">
        <w:rPr>
          <w:rFonts w:ascii="Titillium Web" w:hAnsi="Titillium Web"/>
          <w:sz w:val="20"/>
          <w:szCs w:val="20"/>
        </w:rPr>
        <w:t>.</w:t>
      </w:r>
    </w:p>
    <w:p w14:paraId="30A64712" w14:textId="77777777" w:rsidR="009F0158" w:rsidRPr="000C0565" w:rsidRDefault="009F0158" w:rsidP="004F7B7D">
      <w:pPr>
        <w:pStyle w:val="Item"/>
        <w:rPr>
          <w:rFonts w:ascii="Titillium Web" w:hAnsi="Titillium Web"/>
          <w:i/>
          <w:sz w:val="20"/>
          <w:szCs w:val="20"/>
        </w:rPr>
      </w:pPr>
      <w:r w:rsidRPr="000C0565">
        <w:rPr>
          <w:rFonts w:ascii="Titillium Web" w:hAnsi="Titillium Web"/>
          <w:i/>
          <w:sz w:val="20"/>
          <w:szCs w:val="20"/>
        </w:rPr>
        <w:t xml:space="preserve">[in caso di R.T.I./Consorzio ordinario/Rete d’Impresa/GEIE costituiti o costituendi] </w:t>
      </w:r>
      <w:r w:rsidRPr="000C0565">
        <w:rPr>
          <w:rFonts w:ascii="Titillium Web" w:hAnsi="Titillium Web"/>
          <w:sz w:val="20"/>
          <w:szCs w:val="20"/>
        </w:rPr>
        <w:t>che le Imprese partecipanti al R.T.I./Consorzio/Rete d’Impresa/GEIE eseguiranno i seguenti servizi:</w:t>
      </w:r>
    </w:p>
    <w:p w14:paraId="76014791" w14:textId="32E8EB51" w:rsidR="009F0158" w:rsidRPr="000C0565" w:rsidRDefault="009F0158" w:rsidP="009F0158">
      <w:pPr>
        <w:tabs>
          <w:tab w:val="left" w:pos="851"/>
        </w:tabs>
        <w:spacing w:before="120" w:after="120" w:line="360" w:lineRule="auto"/>
        <w:ind w:left="851" w:hanging="425"/>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Impresa ___________ ____________________________________ % ______ </w:t>
      </w:r>
    </w:p>
    <w:p w14:paraId="2A237133" w14:textId="5CB7C826" w:rsidR="009F0158" w:rsidRPr="000C0565" w:rsidRDefault="009F0158" w:rsidP="009F0158">
      <w:pPr>
        <w:tabs>
          <w:tab w:val="left" w:pos="851"/>
        </w:tabs>
        <w:spacing w:before="120" w:after="120" w:line="360" w:lineRule="auto"/>
        <w:ind w:left="851" w:hanging="425"/>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Impresa ___________ ____________________________________ % ______ </w:t>
      </w:r>
    </w:p>
    <w:p w14:paraId="2CBA7E2E" w14:textId="3EDEB6F8" w:rsidR="009F0158" w:rsidRPr="000C0565" w:rsidRDefault="009F0158" w:rsidP="009F0158">
      <w:pPr>
        <w:tabs>
          <w:tab w:val="left" w:pos="851"/>
        </w:tabs>
        <w:spacing w:before="120" w:after="120" w:line="360" w:lineRule="auto"/>
        <w:ind w:left="851" w:hanging="425"/>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Impresa ___________ ____________________________________ % ______ </w:t>
      </w:r>
    </w:p>
    <w:p w14:paraId="09877D96" w14:textId="2C60117B" w:rsidR="009F0158" w:rsidRPr="000C0565" w:rsidRDefault="009F0158" w:rsidP="009F0158">
      <w:pPr>
        <w:tabs>
          <w:tab w:val="left" w:pos="851"/>
        </w:tabs>
        <w:spacing w:before="120" w:after="120" w:line="360" w:lineRule="auto"/>
        <w:ind w:left="851" w:hanging="425"/>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Impresa ___________ ____________________________________ % ______ </w:t>
      </w:r>
    </w:p>
    <w:p w14:paraId="2DE992EC" w14:textId="084359E3" w:rsidR="009F0158" w:rsidRPr="000C0565" w:rsidRDefault="009F0158" w:rsidP="004F7B7D">
      <w:pPr>
        <w:pStyle w:val="Item"/>
        <w:rPr>
          <w:rFonts w:ascii="Titillium Web" w:hAnsi="Titillium Web"/>
          <w:sz w:val="20"/>
          <w:szCs w:val="20"/>
        </w:rPr>
      </w:pPr>
      <w:r w:rsidRPr="000C0565">
        <w:rPr>
          <w:rFonts w:ascii="Titillium Web" w:hAnsi="Titillium Web"/>
          <w:sz w:val="20"/>
          <w:szCs w:val="20"/>
        </w:rPr>
        <w:lastRenderedPageBreak/>
        <w:t xml:space="preserve"> [in </w:t>
      </w:r>
      <w:r w:rsidR="008C5718" w:rsidRPr="000C0565">
        <w:rPr>
          <w:rFonts w:ascii="Titillium Web" w:hAnsi="Titillium Web"/>
          <w:sz w:val="20"/>
          <w:szCs w:val="20"/>
        </w:rPr>
        <w:t>caso Consorzio di cui all’art. 6</w:t>
      </w:r>
      <w:r w:rsidRPr="000C0565">
        <w:rPr>
          <w:rFonts w:ascii="Titillium Web" w:hAnsi="Titillium Web"/>
          <w:sz w:val="20"/>
          <w:szCs w:val="20"/>
        </w:rPr>
        <w:t xml:space="preserve">5, comma 2, lett. </w:t>
      </w:r>
      <w:r w:rsidR="008C5718" w:rsidRPr="000C0565">
        <w:rPr>
          <w:rFonts w:ascii="Titillium Web" w:hAnsi="Titillium Web"/>
          <w:sz w:val="20"/>
          <w:szCs w:val="20"/>
        </w:rPr>
        <w:t>d</w:t>
      </w:r>
      <w:r w:rsidRPr="000C0565">
        <w:rPr>
          <w:rFonts w:ascii="Titillium Web" w:hAnsi="Titillium Web"/>
          <w:sz w:val="20"/>
          <w:szCs w:val="20"/>
        </w:rPr>
        <w:t xml:space="preserve">) del </w:t>
      </w:r>
      <w:r w:rsidR="008C5718" w:rsidRPr="000C0565">
        <w:rPr>
          <w:rFonts w:ascii="Titillium Web" w:hAnsi="Titillium Web"/>
          <w:sz w:val="20"/>
          <w:szCs w:val="20"/>
        </w:rPr>
        <w:t xml:space="preserve">Codice </w:t>
      </w:r>
      <w:r w:rsidRPr="000C0565">
        <w:rPr>
          <w:rFonts w:ascii="Titillium Web" w:hAnsi="Titillium Web"/>
          <w:sz w:val="20"/>
          <w:szCs w:val="20"/>
        </w:rPr>
        <w:t>e di rete di imprese dotate di organo comune di rappresentanza e di soggettività giuridica</w:t>
      </w:r>
      <w:r w:rsidRPr="000C0565">
        <w:rPr>
          <w:rFonts w:ascii="Titillium Web" w:hAnsi="Titillium Web"/>
          <w:sz w:val="20"/>
          <w:szCs w:val="20"/>
          <w:vertAlign w:val="superscript"/>
        </w:rPr>
        <w:footnoteReference w:id="5"/>
      </w:r>
      <w:r w:rsidRPr="000C0565">
        <w:rPr>
          <w:rFonts w:ascii="Titillium Web" w:hAnsi="Titillium Web"/>
          <w:sz w:val="20"/>
          <w:szCs w:val="20"/>
        </w:rPr>
        <w:t>] che il Consorzio/Rete di impresa partecipa per le seguenti consorziate/Imprese:</w:t>
      </w:r>
    </w:p>
    <w:p w14:paraId="74B640BF" w14:textId="7B2D8368" w:rsidR="009F0158" w:rsidRPr="000C0565" w:rsidRDefault="009F0158" w:rsidP="009F0158">
      <w:pPr>
        <w:spacing w:after="0" w:line="360" w:lineRule="auto"/>
        <w:ind w:left="360"/>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___________________________________________________________________</w:t>
      </w:r>
    </w:p>
    <w:p w14:paraId="0EDED780" w14:textId="28A9A006" w:rsidR="009F0158" w:rsidRPr="000C0565" w:rsidRDefault="009F0158" w:rsidP="009F0158">
      <w:pPr>
        <w:spacing w:after="0" w:line="360" w:lineRule="auto"/>
        <w:ind w:left="360"/>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___________________________________________________________________</w:t>
      </w:r>
    </w:p>
    <w:p w14:paraId="15FE0393" w14:textId="79E83718" w:rsidR="009F0158" w:rsidRPr="000C0565" w:rsidRDefault="009F0158" w:rsidP="009F0158">
      <w:pPr>
        <w:spacing w:after="120" w:line="360" w:lineRule="auto"/>
        <w:ind w:left="357"/>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i/>
          <w:sz w:val="20"/>
          <w:szCs w:val="20"/>
          <w:lang w:eastAsia="it-IT"/>
        </w:rPr>
        <w:t>___________________________________________________________________</w:t>
      </w:r>
    </w:p>
    <w:p w14:paraId="4CDBC91C" w14:textId="6AC66EC2" w:rsidR="009F0158" w:rsidRPr="000C0565" w:rsidRDefault="009F0158" w:rsidP="004F7B7D">
      <w:pPr>
        <w:pStyle w:val="Item"/>
        <w:rPr>
          <w:rFonts w:ascii="Titillium Web" w:hAnsi="Titillium Web"/>
          <w:sz w:val="20"/>
          <w:szCs w:val="20"/>
        </w:rPr>
      </w:pPr>
      <w:r w:rsidRPr="000C0565">
        <w:rPr>
          <w:rFonts w:ascii="Titillium Web" w:hAnsi="Titillium Web"/>
          <w:sz w:val="20"/>
          <w:szCs w:val="20"/>
        </w:rPr>
        <w:t xml:space="preserve">che questa Impresa non presenterà </w:t>
      </w:r>
      <w:r w:rsidR="00D12B40">
        <w:rPr>
          <w:rFonts w:ascii="Titillium Web" w:hAnsi="Titillium Web"/>
          <w:sz w:val="20"/>
          <w:szCs w:val="20"/>
        </w:rPr>
        <w:t>candidatura</w:t>
      </w:r>
      <w:r w:rsidRPr="000C0565">
        <w:rPr>
          <w:rFonts w:ascii="Titillium Web" w:hAnsi="Titillium Web"/>
          <w:sz w:val="20"/>
          <w:szCs w:val="20"/>
        </w:rPr>
        <w:t xml:space="preserve"> per l</w:t>
      </w:r>
      <w:r w:rsidR="00D12B40">
        <w:rPr>
          <w:rFonts w:ascii="Titillium Web" w:hAnsi="Titillium Web"/>
          <w:sz w:val="20"/>
          <w:szCs w:val="20"/>
        </w:rPr>
        <w:t xml:space="preserve">’Accordo quadro </w:t>
      </w:r>
      <w:r w:rsidRPr="000C0565">
        <w:rPr>
          <w:rFonts w:ascii="Titillium Web" w:hAnsi="Titillium Web"/>
          <w:sz w:val="20"/>
          <w:szCs w:val="20"/>
        </w:rPr>
        <w:t>in oggetto al contempo singolarmente e quale componente di un R.T.I., Rete, Consorzio o gruppo ovvero che non parteciperà a più R.T.I., Reti, Consorzi o gruppi;</w:t>
      </w:r>
    </w:p>
    <w:p w14:paraId="26BF258B" w14:textId="77777777" w:rsidR="009F0158" w:rsidRPr="000C0565" w:rsidRDefault="009F0158" w:rsidP="004F7B7D">
      <w:pPr>
        <w:pStyle w:val="Item"/>
        <w:rPr>
          <w:rFonts w:ascii="Titillium Web" w:hAnsi="Titillium Web"/>
          <w:sz w:val="20"/>
          <w:szCs w:val="20"/>
        </w:rPr>
      </w:pPr>
      <w:r w:rsidRPr="000C0565">
        <w:rPr>
          <w:rFonts w:ascii="Titillium Web" w:hAnsi="Titillium Web"/>
          <w:sz w:val="20"/>
          <w:szCs w:val="20"/>
        </w:rPr>
        <w:t xml:space="preserve">che questa Impresa: </w:t>
      </w:r>
    </w:p>
    <w:p w14:paraId="19027546" w14:textId="3AE6DDEB" w:rsidR="009F0158" w:rsidRPr="000C0565" w:rsidRDefault="00A67150" w:rsidP="00E734A2">
      <w:pPr>
        <w:pStyle w:val="StrutturaA"/>
        <w:rPr>
          <w:rFonts w:ascii="Titillium Web" w:hAnsi="Titillium Web"/>
          <w:sz w:val="20"/>
          <w:szCs w:val="20"/>
        </w:rPr>
      </w:pPr>
      <w:sdt>
        <w:sdtPr>
          <w:rPr>
            <w:rFonts w:ascii="Titillium Web" w:hAnsi="Titillium Web"/>
            <w:sz w:val="20"/>
            <w:szCs w:val="20"/>
          </w:rPr>
          <w:id w:val="585436340"/>
          <w14:checkbox>
            <w14:checked w14:val="0"/>
            <w14:checkedState w14:val="2612" w14:font="MS Gothic"/>
            <w14:uncheckedState w14:val="2610" w14:font="MS Gothic"/>
          </w14:checkbox>
        </w:sdtPr>
        <w:sdtEndPr/>
        <w:sdtContent>
          <w:r w:rsidR="00E734A2" w:rsidRPr="000C0565">
            <w:rPr>
              <w:rFonts w:ascii="Segoe UI Symbol" w:hAnsi="Segoe UI Symbol" w:cs="Segoe UI Symbol"/>
              <w:sz w:val="20"/>
              <w:szCs w:val="20"/>
            </w:rPr>
            <w:t>☐</w:t>
          </w:r>
        </w:sdtContent>
      </w:sdt>
      <w:r w:rsidR="00E734A2" w:rsidRPr="000C0565">
        <w:rPr>
          <w:rFonts w:ascii="Titillium Web" w:hAnsi="Titillium Web"/>
          <w:sz w:val="20"/>
          <w:szCs w:val="20"/>
        </w:rPr>
        <w:t xml:space="preserve"> </w:t>
      </w:r>
      <w:r w:rsidR="00E734A2" w:rsidRPr="000C0565">
        <w:rPr>
          <w:rFonts w:ascii="Titillium Web" w:hAnsi="Titillium Web"/>
          <w:sz w:val="20"/>
          <w:szCs w:val="20"/>
        </w:rPr>
        <w:tab/>
      </w:r>
      <w:r w:rsidR="009F0158" w:rsidRPr="000C0565">
        <w:rPr>
          <w:rFonts w:ascii="Titillium Web" w:hAnsi="Titillium Web"/>
          <w:sz w:val="20"/>
          <w:szCs w:val="20"/>
        </w:rPr>
        <w:t xml:space="preserve">intende ricorrere al subappalto, nei limiti di legge, in relazione alle seguenti </w:t>
      </w:r>
      <w:r w:rsidR="00053DB1" w:rsidRPr="000C0565">
        <w:rPr>
          <w:rFonts w:ascii="Titillium Web" w:hAnsi="Titillium Web"/>
          <w:sz w:val="20"/>
          <w:szCs w:val="20"/>
        </w:rPr>
        <w:t>prestazioni: _</w:t>
      </w:r>
      <w:r w:rsidR="00E734A2" w:rsidRPr="000C0565">
        <w:rPr>
          <w:rFonts w:ascii="Titillium Web" w:hAnsi="Titillium Web"/>
          <w:sz w:val="20"/>
          <w:szCs w:val="20"/>
        </w:rPr>
        <w:t>___________________</w:t>
      </w:r>
      <w:r w:rsidR="009F0158" w:rsidRPr="000C0565">
        <w:rPr>
          <w:rFonts w:ascii="Titillium Web" w:hAnsi="Titillium Web"/>
          <w:sz w:val="20"/>
          <w:szCs w:val="20"/>
        </w:rPr>
        <w:t>_________________</w:t>
      </w:r>
    </w:p>
    <w:p w14:paraId="0E59C038" w14:textId="3D0673E8" w:rsidR="009F0158" w:rsidRPr="000C0565" w:rsidRDefault="00A67150" w:rsidP="00E734A2">
      <w:pPr>
        <w:pStyle w:val="StrutturaA"/>
        <w:spacing w:before="120"/>
        <w:rPr>
          <w:rFonts w:ascii="Titillium Web" w:hAnsi="Titillium Web"/>
          <w:sz w:val="20"/>
          <w:szCs w:val="20"/>
        </w:rPr>
      </w:pPr>
      <w:sdt>
        <w:sdtPr>
          <w:rPr>
            <w:rFonts w:ascii="Titillium Web" w:hAnsi="Titillium Web"/>
            <w:sz w:val="20"/>
            <w:szCs w:val="20"/>
          </w:rPr>
          <w:id w:val="-1555685486"/>
          <w14:checkbox>
            <w14:checked w14:val="0"/>
            <w14:checkedState w14:val="2612" w14:font="MS Gothic"/>
            <w14:uncheckedState w14:val="2610" w14:font="MS Gothic"/>
          </w14:checkbox>
        </w:sdtPr>
        <w:sdtEndPr/>
        <w:sdtContent>
          <w:r w:rsidR="00E734A2" w:rsidRPr="000C0565">
            <w:rPr>
              <w:rFonts w:ascii="Segoe UI Symbol" w:hAnsi="Segoe UI Symbol" w:cs="Segoe UI Symbol"/>
              <w:sz w:val="20"/>
              <w:szCs w:val="20"/>
            </w:rPr>
            <w:t>☐</w:t>
          </w:r>
        </w:sdtContent>
      </w:sdt>
      <w:r w:rsidR="00E734A2" w:rsidRPr="000C0565">
        <w:rPr>
          <w:rFonts w:ascii="Titillium Web" w:hAnsi="Titillium Web"/>
          <w:sz w:val="20"/>
          <w:szCs w:val="20"/>
        </w:rPr>
        <w:t xml:space="preserve"> </w:t>
      </w:r>
      <w:r w:rsidR="00E734A2" w:rsidRPr="000C0565">
        <w:rPr>
          <w:rFonts w:ascii="Titillium Web" w:hAnsi="Titillium Web"/>
          <w:sz w:val="20"/>
          <w:szCs w:val="20"/>
        </w:rPr>
        <w:tab/>
      </w:r>
      <w:r w:rsidR="009F0158" w:rsidRPr="000C0565">
        <w:rPr>
          <w:rFonts w:ascii="Titillium Web" w:hAnsi="Titillium Web"/>
          <w:sz w:val="20"/>
          <w:szCs w:val="20"/>
        </w:rPr>
        <w:t xml:space="preserve">non intende ricorrere al subappalto </w:t>
      </w:r>
    </w:p>
    <w:p w14:paraId="242FEA41" w14:textId="0ACD11C8" w:rsidR="009F0158" w:rsidRPr="000C0565" w:rsidRDefault="009F0158" w:rsidP="009F0158">
      <w:pPr>
        <w:spacing w:after="0" w:line="360" w:lineRule="auto"/>
        <w:jc w:val="both"/>
        <w:rPr>
          <w:rFonts w:ascii="Titillium Web" w:eastAsia="Times New Roman" w:hAnsi="Titillium Web" w:cs="Times New Roman"/>
          <w:sz w:val="20"/>
          <w:szCs w:val="20"/>
          <w:lang w:eastAsia="it-IT"/>
        </w:rPr>
      </w:pPr>
    </w:p>
    <w:p w14:paraId="782FEA83" w14:textId="77777777" w:rsidR="00E734A2" w:rsidRPr="000C0565" w:rsidRDefault="00E734A2" w:rsidP="009F0158">
      <w:pPr>
        <w:spacing w:after="0" w:line="360" w:lineRule="auto"/>
        <w:jc w:val="both"/>
        <w:rPr>
          <w:rFonts w:ascii="Titillium Web" w:eastAsia="Times New Roman" w:hAnsi="Titillium Web" w:cs="Times New Roman"/>
          <w:sz w:val="20"/>
          <w:szCs w:val="20"/>
          <w:lang w:eastAsia="it-IT"/>
        </w:rPr>
      </w:pPr>
    </w:p>
    <w:p w14:paraId="5D3A8525" w14:textId="77777777" w:rsidR="009F0158" w:rsidRPr="000C0565" w:rsidRDefault="009F0158" w:rsidP="009F0158">
      <w:pPr>
        <w:spacing w:after="0" w:line="360" w:lineRule="auto"/>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__________________, lì ________ </w:t>
      </w:r>
    </w:p>
    <w:p w14:paraId="2912CBDD" w14:textId="77777777" w:rsidR="009F0158" w:rsidRPr="000C0565" w:rsidRDefault="009F0158" w:rsidP="009F0158">
      <w:pPr>
        <w:spacing w:before="120" w:after="120" w:line="360" w:lineRule="auto"/>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Il Documento deve essere firmato digitalmente</w:t>
      </w:r>
    </w:p>
    <w:p w14:paraId="63696A1D" w14:textId="77777777" w:rsidR="00CC0857" w:rsidRPr="000C0565" w:rsidRDefault="009F0158" w:rsidP="009F0158">
      <w:pPr>
        <w:spacing w:before="120" w:after="0" w:line="360" w:lineRule="auto"/>
        <w:jc w:val="center"/>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br w:type="page"/>
      </w:r>
    </w:p>
    <w:p w14:paraId="5FA10801" w14:textId="1E9A8590" w:rsidR="00CC0857" w:rsidRPr="000C0565" w:rsidRDefault="00CC0857" w:rsidP="00CC0857">
      <w:pPr>
        <w:spacing w:after="240" w:line="240" w:lineRule="auto"/>
        <w:jc w:val="center"/>
        <w:rPr>
          <w:rFonts w:ascii="Titillium Web" w:hAnsi="Titillium Web" w:cstheme="minorHAnsi"/>
          <w:b/>
          <w:sz w:val="20"/>
          <w:szCs w:val="20"/>
        </w:rPr>
      </w:pPr>
      <w:r w:rsidRPr="000C0565">
        <w:rPr>
          <w:rFonts w:ascii="Titillium Web" w:hAnsi="Titillium Web" w:cstheme="minorHAnsi"/>
          <w:b/>
          <w:sz w:val="20"/>
          <w:szCs w:val="20"/>
        </w:rPr>
        <w:lastRenderedPageBreak/>
        <w:t>DICHIARA inoltre</w:t>
      </w:r>
    </w:p>
    <w:p w14:paraId="27027339" w14:textId="339BA7C1" w:rsidR="00CC0857" w:rsidRPr="000C0565" w:rsidRDefault="00CC0857" w:rsidP="00CC0857">
      <w:pPr>
        <w:numPr>
          <w:ilvl w:val="0"/>
          <w:numId w:val="1"/>
        </w:numPr>
        <w:spacing w:after="120" w:line="240" w:lineRule="auto"/>
        <w:ind w:left="357" w:hanging="357"/>
        <w:jc w:val="both"/>
        <w:rPr>
          <w:rFonts w:ascii="Titillium Web" w:hAnsi="Titillium Web" w:cstheme="minorHAnsi"/>
          <w:sz w:val="20"/>
          <w:szCs w:val="20"/>
        </w:rPr>
      </w:pPr>
      <w:r w:rsidRPr="000C0565">
        <w:rPr>
          <w:rFonts w:ascii="Titillium Web" w:hAnsi="Titillium Web" w:cstheme="minorHAnsi"/>
          <w:bCs/>
          <w:sz w:val="20"/>
          <w:szCs w:val="20"/>
        </w:rPr>
        <w:t>Che</w:t>
      </w:r>
      <w:r w:rsidRPr="000C0565">
        <w:rPr>
          <w:rFonts w:ascii="Titillium Web" w:hAnsi="Titillium Web" w:cstheme="minorHAnsi"/>
          <w:sz w:val="20"/>
          <w:szCs w:val="20"/>
        </w:rPr>
        <w:t xml:space="preserve"> i dati identificativi dei soggetti di cui all’art. 94, comma 3</w:t>
      </w:r>
      <w:r w:rsidRPr="000C0565">
        <w:rPr>
          <w:rStyle w:val="Rimandonotaapidipagina"/>
          <w:rFonts w:ascii="Titillium Web" w:hAnsi="Titillium Web" w:cstheme="minorHAnsi"/>
          <w:sz w:val="20"/>
          <w:szCs w:val="20"/>
        </w:rPr>
        <w:footnoteReference w:id="6"/>
      </w:r>
      <w:r w:rsidRPr="000C0565">
        <w:rPr>
          <w:rFonts w:ascii="Titillium Web" w:hAnsi="Titillium Web" w:cstheme="minorHAnsi"/>
          <w:sz w:val="20"/>
          <w:szCs w:val="20"/>
        </w:rPr>
        <w:t xml:space="preserve"> (</w:t>
      </w:r>
      <w:r w:rsidRPr="000C0565">
        <w:rPr>
          <w:rFonts w:ascii="Titillium Web" w:hAnsi="Titillium Web" w:cstheme="minorHAnsi"/>
          <w:i/>
          <w:sz w:val="20"/>
          <w:szCs w:val="20"/>
        </w:rPr>
        <w:t>titolare, direttore tecnico, membri del consiglio di amministrazione cui sia stata conferita la legale rappresentanza, institori, procuratori, membri degli organi con poteri di direzione o di vigilanza o dei soggetti muniti di poteri di rappresentanza, di direzione o di controllo, …</w:t>
      </w:r>
      <w:r w:rsidRPr="000C0565">
        <w:rPr>
          <w:rFonts w:ascii="Titillium Web" w:hAnsi="Titillium Web" w:cstheme="minorHAnsi"/>
          <w:sz w:val="20"/>
          <w:szCs w:val="20"/>
        </w:rPr>
        <w:t>) del Codice sono:</w:t>
      </w:r>
    </w:p>
    <w:tbl>
      <w:tblPr>
        <w:tblStyle w:val="Grigliatabella"/>
        <w:tblpPr w:leftFromText="141" w:rightFromText="141" w:vertAnchor="text" w:horzAnchor="margin" w:tblpX="-72" w:tblpY="78"/>
        <w:tblW w:w="9776" w:type="dxa"/>
        <w:tblLook w:val="04A0" w:firstRow="1" w:lastRow="0" w:firstColumn="1" w:lastColumn="0" w:noHBand="0" w:noVBand="1"/>
      </w:tblPr>
      <w:tblGrid>
        <w:gridCol w:w="2405"/>
        <w:gridCol w:w="2126"/>
        <w:gridCol w:w="1560"/>
        <w:gridCol w:w="1918"/>
        <w:gridCol w:w="1767"/>
      </w:tblGrid>
      <w:tr w:rsidR="00CC0857" w:rsidRPr="000C0565" w14:paraId="3FAF36BD" w14:textId="77777777" w:rsidTr="00CC0857">
        <w:tc>
          <w:tcPr>
            <w:tcW w:w="2405" w:type="dxa"/>
          </w:tcPr>
          <w:p w14:paraId="240B1119" w14:textId="77777777" w:rsidR="00CC0857" w:rsidRPr="000C0565" w:rsidRDefault="00CC0857" w:rsidP="00CC0857">
            <w:pPr>
              <w:jc w:val="both"/>
              <w:rPr>
                <w:rFonts w:ascii="Titillium Web" w:hAnsi="Titillium Web" w:cstheme="minorHAnsi"/>
                <w:sz w:val="20"/>
                <w:szCs w:val="20"/>
              </w:rPr>
            </w:pPr>
            <w:r w:rsidRPr="000C0565">
              <w:rPr>
                <w:rFonts w:ascii="Titillium Web" w:hAnsi="Titillium Web" w:cstheme="minorHAnsi"/>
                <w:sz w:val="20"/>
                <w:szCs w:val="20"/>
              </w:rPr>
              <w:t>Nome e Cognome</w:t>
            </w:r>
          </w:p>
        </w:tc>
        <w:tc>
          <w:tcPr>
            <w:tcW w:w="2126" w:type="dxa"/>
          </w:tcPr>
          <w:p w14:paraId="579BB92F" w14:textId="77777777" w:rsidR="00CC0857" w:rsidRPr="000C0565" w:rsidRDefault="00CC0857" w:rsidP="00CC0857">
            <w:pPr>
              <w:jc w:val="both"/>
              <w:rPr>
                <w:rFonts w:ascii="Titillium Web" w:hAnsi="Titillium Web" w:cstheme="minorHAnsi"/>
                <w:sz w:val="20"/>
                <w:szCs w:val="20"/>
              </w:rPr>
            </w:pPr>
            <w:r w:rsidRPr="000C0565">
              <w:rPr>
                <w:rFonts w:ascii="Titillium Web" w:hAnsi="Titillium Web" w:cstheme="minorHAnsi"/>
                <w:sz w:val="20"/>
                <w:szCs w:val="20"/>
              </w:rPr>
              <w:t>Data e luogo di nascita</w:t>
            </w:r>
          </w:p>
        </w:tc>
        <w:tc>
          <w:tcPr>
            <w:tcW w:w="1560" w:type="dxa"/>
          </w:tcPr>
          <w:p w14:paraId="715D479A" w14:textId="0EE71816" w:rsidR="00CC0857" w:rsidRPr="000C0565" w:rsidRDefault="00CC0857" w:rsidP="00CC0857">
            <w:pPr>
              <w:jc w:val="both"/>
              <w:rPr>
                <w:rFonts w:ascii="Titillium Web" w:hAnsi="Titillium Web" w:cstheme="minorHAnsi"/>
                <w:sz w:val="20"/>
                <w:szCs w:val="20"/>
              </w:rPr>
            </w:pPr>
            <w:r w:rsidRPr="000C0565">
              <w:rPr>
                <w:rFonts w:ascii="Titillium Web" w:hAnsi="Titillium Web" w:cstheme="minorHAnsi"/>
                <w:sz w:val="20"/>
                <w:szCs w:val="20"/>
              </w:rPr>
              <w:t>Codice fiscale</w:t>
            </w:r>
          </w:p>
        </w:tc>
        <w:tc>
          <w:tcPr>
            <w:tcW w:w="1918" w:type="dxa"/>
          </w:tcPr>
          <w:p w14:paraId="0C1C1665" w14:textId="3DEB45CE" w:rsidR="00CC0857" w:rsidRPr="000C0565" w:rsidRDefault="00CC0857" w:rsidP="00CC0857">
            <w:pPr>
              <w:spacing w:line="276" w:lineRule="auto"/>
              <w:jc w:val="both"/>
              <w:rPr>
                <w:rFonts w:ascii="Titillium Web" w:hAnsi="Titillium Web" w:cstheme="minorHAnsi"/>
                <w:sz w:val="20"/>
                <w:szCs w:val="20"/>
              </w:rPr>
            </w:pPr>
            <w:r w:rsidRPr="000C0565">
              <w:rPr>
                <w:rFonts w:ascii="Titillium Web" w:hAnsi="Titillium Web" w:cstheme="minorHAnsi"/>
                <w:sz w:val="20"/>
                <w:szCs w:val="20"/>
              </w:rPr>
              <w:t>Residenza</w:t>
            </w:r>
          </w:p>
        </w:tc>
        <w:tc>
          <w:tcPr>
            <w:tcW w:w="1767" w:type="dxa"/>
          </w:tcPr>
          <w:p w14:paraId="2C93DDC2" w14:textId="77777777" w:rsidR="00CC0857" w:rsidRPr="000C0565" w:rsidRDefault="00CC0857" w:rsidP="00CC0857">
            <w:pPr>
              <w:spacing w:line="276" w:lineRule="auto"/>
              <w:jc w:val="both"/>
              <w:rPr>
                <w:rFonts w:ascii="Titillium Web" w:hAnsi="Titillium Web" w:cstheme="minorHAnsi"/>
                <w:sz w:val="20"/>
                <w:szCs w:val="20"/>
              </w:rPr>
            </w:pPr>
            <w:r w:rsidRPr="000C0565">
              <w:rPr>
                <w:rFonts w:ascii="Titillium Web" w:hAnsi="Titillium Web" w:cstheme="minorHAnsi"/>
                <w:sz w:val="20"/>
                <w:szCs w:val="20"/>
              </w:rPr>
              <w:t>Carica/ ruolo</w:t>
            </w:r>
          </w:p>
        </w:tc>
      </w:tr>
      <w:tr w:rsidR="00CC0857" w:rsidRPr="000C0565" w14:paraId="2B5CC45E" w14:textId="77777777" w:rsidTr="00CC0857">
        <w:tc>
          <w:tcPr>
            <w:tcW w:w="2405" w:type="dxa"/>
          </w:tcPr>
          <w:p w14:paraId="3FD3D3A4" w14:textId="77777777" w:rsidR="00CC0857" w:rsidRPr="000C0565" w:rsidRDefault="00CC0857" w:rsidP="00CC0857">
            <w:pPr>
              <w:jc w:val="both"/>
              <w:rPr>
                <w:rFonts w:ascii="Titillium Web" w:hAnsi="Titillium Web" w:cstheme="minorHAnsi"/>
                <w:sz w:val="20"/>
                <w:szCs w:val="20"/>
              </w:rPr>
            </w:pPr>
          </w:p>
        </w:tc>
        <w:tc>
          <w:tcPr>
            <w:tcW w:w="2126" w:type="dxa"/>
          </w:tcPr>
          <w:p w14:paraId="3C6B1265" w14:textId="77777777" w:rsidR="00CC0857" w:rsidRPr="000C0565" w:rsidRDefault="00CC0857" w:rsidP="00CC0857">
            <w:pPr>
              <w:jc w:val="both"/>
              <w:rPr>
                <w:rFonts w:ascii="Titillium Web" w:hAnsi="Titillium Web" w:cstheme="minorHAnsi"/>
                <w:sz w:val="20"/>
                <w:szCs w:val="20"/>
              </w:rPr>
            </w:pPr>
          </w:p>
        </w:tc>
        <w:tc>
          <w:tcPr>
            <w:tcW w:w="1560" w:type="dxa"/>
          </w:tcPr>
          <w:p w14:paraId="26BA156C" w14:textId="77777777" w:rsidR="00CC0857" w:rsidRPr="000C0565" w:rsidRDefault="00CC0857" w:rsidP="00CC0857">
            <w:pPr>
              <w:jc w:val="both"/>
              <w:rPr>
                <w:rFonts w:ascii="Titillium Web" w:hAnsi="Titillium Web" w:cstheme="minorHAnsi"/>
                <w:sz w:val="20"/>
                <w:szCs w:val="20"/>
              </w:rPr>
            </w:pPr>
          </w:p>
        </w:tc>
        <w:tc>
          <w:tcPr>
            <w:tcW w:w="1918" w:type="dxa"/>
          </w:tcPr>
          <w:p w14:paraId="72AD8208" w14:textId="2290C3F3" w:rsidR="00CC0857" w:rsidRPr="000C0565" w:rsidRDefault="00CC0857" w:rsidP="00CC0857">
            <w:pPr>
              <w:spacing w:line="276" w:lineRule="auto"/>
              <w:jc w:val="both"/>
              <w:rPr>
                <w:rFonts w:ascii="Titillium Web" w:hAnsi="Titillium Web" w:cstheme="minorHAnsi"/>
                <w:sz w:val="20"/>
                <w:szCs w:val="20"/>
              </w:rPr>
            </w:pPr>
          </w:p>
        </w:tc>
        <w:tc>
          <w:tcPr>
            <w:tcW w:w="1767" w:type="dxa"/>
          </w:tcPr>
          <w:p w14:paraId="056268D7" w14:textId="77777777" w:rsidR="00CC0857" w:rsidRPr="000C0565" w:rsidRDefault="00CC0857" w:rsidP="00CC0857">
            <w:pPr>
              <w:spacing w:line="276" w:lineRule="auto"/>
              <w:jc w:val="both"/>
              <w:rPr>
                <w:rFonts w:ascii="Titillium Web" w:hAnsi="Titillium Web" w:cstheme="minorHAnsi"/>
                <w:sz w:val="20"/>
                <w:szCs w:val="20"/>
              </w:rPr>
            </w:pPr>
          </w:p>
        </w:tc>
      </w:tr>
      <w:tr w:rsidR="00CC0857" w:rsidRPr="000C0565" w14:paraId="53D02D10" w14:textId="77777777" w:rsidTr="00CC0857">
        <w:tc>
          <w:tcPr>
            <w:tcW w:w="2405" w:type="dxa"/>
          </w:tcPr>
          <w:p w14:paraId="20E60FD5" w14:textId="77777777" w:rsidR="00CC0857" w:rsidRPr="000C0565" w:rsidRDefault="00CC0857" w:rsidP="00CC0857">
            <w:pPr>
              <w:jc w:val="both"/>
              <w:rPr>
                <w:rFonts w:ascii="Titillium Web" w:hAnsi="Titillium Web" w:cstheme="minorHAnsi"/>
                <w:sz w:val="20"/>
                <w:szCs w:val="20"/>
              </w:rPr>
            </w:pPr>
          </w:p>
        </w:tc>
        <w:tc>
          <w:tcPr>
            <w:tcW w:w="2126" w:type="dxa"/>
          </w:tcPr>
          <w:p w14:paraId="34FA355F" w14:textId="77777777" w:rsidR="00CC0857" w:rsidRPr="000C0565" w:rsidRDefault="00CC0857" w:rsidP="00CC0857">
            <w:pPr>
              <w:jc w:val="both"/>
              <w:rPr>
                <w:rFonts w:ascii="Titillium Web" w:hAnsi="Titillium Web" w:cstheme="minorHAnsi"/>
                <w:sz w:val="20"/>
                <w:szCs w:val="20"/>
              </w:rPr>
            </w:pPr>
          </w:p>
        </w:tc>
        <w:tc>
          <w:tcPr>
            <w:tcW w:w="1560" w:type="dxa"/>
          </w:tcPr>
          <w:p w14:paraId="38738DBD" w14:textId="77777777" w:rsidR="00CC0857" w:rsidRPr="000C0565" w:rsidRDefault="00CC0857" w:rsidP="00CC0857">
            <w:pPr>
              <w:jc w:val="both"/>
              <w:rPr>
                <w:rFonts w:ascii="Titillium Web" w:hAnsi="Titillium Web" w:cstheme="minorHAnsi"/>
                <w:sz w:val="20"/>
                <w:szCs w:val="20"/>
              </w:rPr>
            </w:pPr>
          </w:p>
        </w:tc>
        <w:tc>
          <w:tcPr>
            <w:tcW w:w="1918" w:type="dxa"/>
          </w:tcPr>
          <w:p w14:paraId="7DDE52ED" w14:textId="4BD4A966" w:rsidR="00CC0857" w:rsidRPr="000C0565" w:rsidRDefault="00CC0857" w:rsidP="00CC0857">
            <w:pPr>
              <w:spacing w:line="276" w:lineRule="auto"/>
              <w:jc w:val="both"/>
              <w:rPr>
                <w:rFonts w:ascii="Titillium Web" w:hAnsi="Titillium Web" w:cstheme="minorHAnsi"/>
                <w:sz w:val="20"/>
                <w:szCs w:val="20"/>
              </w:rPr>
            </w:pPr>
          </w:p>
        </w:tc>
        <w:tc>
          <w:tcPr>
            <w:tcW w:w="1767" w:type="dxa"/>
          </w:tcPr>
          <w:p w14:paraId="552050FF" w14:textId="77777777" w:rsidR="00CC0857" w:rsidRPr="000C0565" w:rsidRDefault="00CC0857" w:rsidP="00CC0857">
            <w:pPr>
              <w:spacing w:line="276" w:lineRule="auto"/>
              <w:jc w:val="both"/>
              <w:rPr>
                <w:rFonts w:ascii="Titillium Web" w:hAnsi="Titillium Web" w:cstheme="minorHAnsi"/>
                <w:sz w:val="20"/>
                <w:szCs w:val="20"/>
              </w:rPr>
            </w:pPr>
          </w:p>
        </w:tc>
      </w:tr>
      <w:tr w:rsidR="00CC0857" w:rsidRPr="000C0565" w14:paraId="4B31F01F" w14:textId="77777777" w:rsidTr="00CC0857">
        <w:tc>
          <w:tcPr>
            <w:tcW w:w="2405" w:type="dxa"/>
          </w:tcPr>
          <w:p w14:paraId="745DA443" w14:textId="77777777" w:rsidR="00CC0857" w:rsidRPr="000C0565" w:rsidRDefault="00CC0857" w:rsidP="00CC0857">
            <w:pPr>
              <w:jc w:val="both"/>
              <w:rPr>
                <w:rFonts w:ascii="Titillium Web" w:hAnsi="Titillium Web" w:cstheme="minorHAnsi"/>
                <w:sz w:val="20"/>
                <w:szCs w:val="20"/>
              </w:rPr>
            </w:pPr>
          </w:p>
        </w:tc>
        <w:tc>
          <w:tcPr>
            <w:tcW w:w="2126" w:type="dxa"/>
          </w:tcPr>
          <w:p w14:paraId="47739C4B" w14:textId="77777777" w:rsidR="00CC0857" w:rsidRPr="000C0565" w:rsidRDefault="00CC0857" w:rsidP="00CC0857">
            <w:pPr>
              <w:jc w:val="both"/>
              <w:rPr>
                <w:rFonts w:ascii="Titillium Web" w:hAnsi="Titillium Web" w:cstheme="minorHAnsi"/>
                <w:sz w:val="20"/>
                <w:szCs w:val="20"/>
              </w:rPr>
            </w:pPr>
          </w:p>
        </w:tc>
        <w:tc>
          <w:tcPr>
            <w:tcW w:w="1560" w:type="dxa"/>
          </w:tcPr>
          <w:p w14:paraId="6A2D9425" w14:textId="77777777" w:rsidR="00CC0857" w:rsidRPr="000C0565" w:rsidRDefault="00CC0857" w:rsidP="00CC0857">
            <w:pPr>
              <w:jc w:val="both"/>
              <w:rPr>
                <w:rFonts w:ascii="Titillium Web" w:hAnsi="Titillium Web" w:cstheme="minorHAnsi"/>
                <w:sz w:val="20"/>
                <w:szCs w:val="20"/>
              </w:rPr>
            </w:pPr>
          </w:p>
        </w:tc>
        <w:tc>
          <w:tcPr>
            <w:tcW w:w="1918" w:type="dxa"/>
          </w:tcPr>
          <w:p w14:paraId="393FD020" w14:textId="441163C7" w:rsidR="00CC0857" w:rsidRPr="000C0565" w:rsidRDefault="00CC0857" w:rsidP="00CC0857">
            <w:pPr>
              <w:spacing w:line="276" w:lineRule="auto"/>
              <w:jc w:val="both"/>
              <w:rPr>
                <w:rFonts w:ascii="Titillium Web" w:hAnsi="Titillium Web" w:cstheme="minorHAnsi"/>
                <w:sz w:val="20"/>
                <w:szCs w:val="20"/>
              </w:rPr>
            </w:pPr>
          </w:p>
        </w:tc>
        <w:tc>
          <w:tcPr>
            <w:tcW w:w="1767" w:type="dxa"/>
          </w:tcPr>
          <w:p w14:paraId="60201E29" w14:textId="77777777" w:rsidR="00CC0857" w:rsidRPr="000C0565" w:rsidRDefault="00CC0857" w:rsidP="00CC0857">
            <w:pPr>
              <w:spacing w:line="276" w:lineRule="auto"/>
              <w:jc w:val="both"/>
              <w:rPr>
                <w:rFonts w:ascii="Titillium Web" w:hAnsi="Titillium Web" w:cstheme="minorHAnsi"/>
                <w:sz w:val="20"/>
                <w:szCs w:val="20"/>
              </w:rPr>
            </w:pPr>
          </w:p>
        </w:tc>
      </w:tr>
    </w:tbl>
    <w:p w14:paraId="1E30D395" w14:textId="37A8C31C" w:rsidR="00CC0857" w:rsidRPr="000C0565" w:rsidRDefault="00CC0857" w:rsidP="00CC0857">
      <w:pPr>
        <w:spacing w:before="240" w:after="0"/>
        <w:jc w:val="both"/>
        <w:rPr>
          <w:rFonts w:ascii="Titillium Web" w:hAnsi="Titillium Web" w:cstheme="minorHAnsi"/>
          <w:sz w:val="20"/>
          <w:szCs w:val="20"/>
        </w:rPr>
      </w:pPr>
    </w:p>
    <w:p w14:paraId="55D5BE4F" w14:textId="2962B910" w:rsidR="00CC0857" w:rsidRPr="000C0565" w:rsidRDefault="00CC0857" w:rsidP="00CC0857">
      <w:pPr>
        <w:numPr>
          <w:ilvl w:val="0"/>
          <w:numId w:val="1"/>
        </w:numPr>
        <w:spacing w:before="240" w:after="0"/>
        <w:ind w:left="357" w:hanging="357"/>
        <w:jc w:val="both"/>
        <w:rPr>
          <w:rFonts w:ascii="Titillium Web" w:hAnsi="Titillium Web" w:cstheme="minorHAnsi"/>
          <w:sz w:val="20"/>
          <w:szCs w:val="20"/>
        </w:rPr>
      </w:pPr>
      <w:r w:rsidRPr="000C0565">
        <w:rPr>
          <w:rFonts w:ascii="Titillium Web" w:hAnsi="Titillium Web" w:cstheme="minorHAnsi"/>
          <w:bCs/>
          <w:sz w:val="20"/>
          <w:szCs w:val="20"/>
        </w:rPr>
        <w:t>Che</w:t>
      </w:r>
      <w:r w:rsidRPr="000C0565">
        <w:rPr>
          <w:rFonts w:ascii="Titillium Web" w:hAnsi="Titillium Web" w:cstheme="minorHAnsi"/>
          <w:sz w:val="20"/>
          <w:szCs w:val="20"/>
        </w:rPr>
        <w:t xml:space="preserve"> i dati identificativi dei soggetti di cui all’art. 94, comma 3</w:t>
      </w:r>
      <w:r w:rsidRPr="000C0565">
        <w:rPr>
          <w:rStyle w:val="Rimandonotaapidipagina"/>
          <w:rFonts w:ascii="Titillium Web" w:hAnsi="Titillium Web" w:cstheme="minorHAnsi"/>
          <w:sz w:val="20"/>
          <w:szCs w:val="20"/>
        </w:rPr>
        <w:footnoteReference w:id="7"/>
      </w:r>
      <w:r w:rsidRPr="000C0565">
        <w:rPr>
          <w:rFonts w:ascii="Titillium Web" w:hAnsi="Titillium Web" w:cstheme="minorHAnsi"/>
          <w:sz w:val="20"/>
          <w:szCs w:val="20"/>
        </w:rPr>
        <w:t xml:space="preserve"> (</w:t>
      </w:r>
      <w:r w:rsidRPr="000C0565">
        <w:rPr>
          <w:rFonts w:ascii="Titillium Web" w:hAnsi="Titillium Web" w:cstheme="minorHAnsi"/>
          <w:bCs/>
          <w:i/>
          <w:sz w:val="20"/>
          <w:szCs w:val="20"/>
        </w:rPr>
        <w:t>soggetti eventualmente cessati dalla carica nell’anno antecedente la pubblicazione del presente bando</w:t>
      </w:r>
      <w:r w:rsidRPr="000C0565">
        <w:rPr>
          <w:rFonts w:ascii="Titillium Web" w:hAnsi="Titillium Web" w:cstheme="minorHAnsi"/>
          <w:bCs/>
          <w:sz w:val="20"/>
          <w:szCs w:val="20"/>
        </w:rPr>
        <w:t>)</w:t>
      </w:r>
      <w:r w:rsidRPr="000C0565">
        <w:rPr>
          <w:rFonts w:ascii="Titillium Web" w:hAnsi="Titillium Web" w:cstheme="minorHAnsi"/>
          <w:sz w:val="20"/>
          <w:szCs w:val="20"/>
        </w:rPr>
        <w:t xml:space="preserve"> del Codice sono:</w:t>
      </w:r>
    </w:p>
    <w:tbl>
      <w:tblPr>
        <w:tblStyle w:val="Grigliatabella"/>
        <w:tblpPr w:leftFromText="141" w:rightFromText="141" w:vertAnchor="text" w:horzAnchor="margin" w:tblpX="-72" w:tblpY="78"/>
        <w:tblW w:w="9776" w:type="dxa"/>
        <w:tblLook w:val="04A0" w:firstRow="1" w:lastRow="0" w:firstColumn="1" w:lastColumn="0" w:noHBand="0" w:noVBand="1"/>
      </w:tblPr>
      <w:tblGrid>
        <w:gridCol w:w="2405"/>
        <w:gridCol w:w="2126"/>
        <w:gridCol w:w="1560"/>
        <w:gridCol w:w="1918"/>
        <w:gridCol w:w="1767"/>
      </w:tblGrid>
      <w:tr w:rsidR="00CC0857" w:rsidRPr="000C0565" w14:paraId="50C3367A" w14:textId="77777777" w:rsidTr="00D10F8A">
        <w:tc>
          <w:tcPr>
            <w:tcW w:w="2405" w:type="dxa"/>
          </w:tcPr>
          <w:p w14:paraId="28D31E99" w14:textId="77777777" w:rsidR="00CC0857" w:rsidRPr="000C0565" w:rsidRDefault="00CC0857" w:rsidP="00D10F8A">
            <w:pPr>
              <w:jc w:val="both"/>
              <w:rPr>
                <w:rFonts w:ascii="Titillium Web" w:hAnsi="Titillium Web" w:cstheme="minorHAnsi"/>
                <w:sz w:val="20"/>
                <w:szCs w:val="20"/>
              </w:rPr>
            </w:pPr>
            <w:r w:rsidRPr="000C0565">
              <w:rPr>
                <w:rFonts w:ascii="Titillium Web" w:hAnsi="Titillium Web" w:cstheme="minorHAnsi"/>
                <w:sz w:val="20"/>
                <w:szCs w:val="20"/>
              </w:rPr>
              <w:t>Nome e Cognome</w:t>
            </w:r>
          </w:p>
        </w:tc>
        <w:tc>
          <w:tcPr>
            <w:tcW w:w="2126" w:type="dxa"/>
          </w:tcPr>
          <w:p w14:paraId="46499C7D" w14:textId="77777777" w:rsidR="00CC0857" w:rsidRPr="000C0565" w:rsidRDefault="00CC0857" w:rsidP="00D10F8A">
            <w:pPr>
              <w:jc w:val="both"/>
              <w:rPr>
                <w:rFonts w:ascii="Titillium Web" w:hAnsi="Titillium Web" w:cstheme="minorHAnsi"/>
                <w:sz w:val="20"/>
                <w:szCs w:val="20"/>
              </w:rPr>
            </w:pPr>
            <w:r w:rsidRPr="000C0565">
              <w:rPr>
                <w:rFonts w:ascii="Titillium Web" w:hAnsi="Titillium Web" w:cstheme="minorHAnsi"/>
                <w:sz w:val="20"/>
                <w:szCs w:val="20"/>
              </w:rPr>
              <w:t>Data e luogo di nascita</w:t>
            </w:r>
          </w:p>
        </w:tc>
        <w:tc>
          <w:tcPr>
            <w:tcW w:w="1560" w:type="dxa"/>
          </w:tcPr>
          <w:p w14:paraId="11053723" w14:textId="77777777" w:rsidR="00CC0857" w:rsidRPr="000C0565" w:rsidRDefault="00CC0857" w:rsidP="00D10F8A">
            <w:pPr>
              <w:jc w:val="both"/>
              <w:rPr>
                <w:rFonts w:ascii="Titillium Web" w:hAnsi="Titillium Web" w:cstheme="minorHAnsi"/>
                <w:sz w:val="20"/>
                <w:szCs w:val="20"/>
              </w:rPr>
            </w:pPr>
            <w:r w:rsidRPr="000C0565">
              <w:rPr>
                <w:rFonts w:ascii="Titillium Web" w:hAnsi="Titillium Web" w:cstheme="minorHAnsi"/>
                <w:sz w:val="20"/>
                <w:szCs w:val="20"/>
              </w:rPr>
              <w:t>Codice fiscale</w:t>
            </w:r>
          </w:p>
        </w:tc>
        <w:tc>
          <w:tcPr>
            <w:tcW w:w="1918" w:type="dxa"/>
          </w:tcPr>
          <w:p w14:paraId="1020F762" w14:textId="77777777" w:rsidR="00CC0857" w:rsidRPr="000C0565" w:rsidRDefault="00CC0857" w:rsidP="00D10F8A">
            <w:pPr>
              <w:spacing w:line="276" w:lineRule="auto"/>
              <w:jc w:val="both"/>
              <w:rPr>
                <w:rFonts w:ascii="Titillium Web" w:hAnsi="Titillium Web" w:cstheme="minorHAnsi"/>
                <w:sz w:val="20"/>
                <w:szCs w:val="20"/>
              </w:rPr>
            </w:pPr>
            <w:r w:rsidRPr="000C0565">
              <w:rPr>
                <w:rFonts w:ascii="Titillium Web" w:hAnsi="Titillium Web" w:cstheme="minorHAnsi"/>
                <w:sz w:val="20"/>
                <w:szCs w:val="20"/>
              </w:rPr>
              <w:t>Residenza</w:t>
            </w:r>
          </w:p>
        </w:tc>
        <w:tc>
          <w:tcPr>
            <w:tcW w:w="1767" w:type="dxa"/>
          </w:tcPr>
          <w:p w14:paraId="5BBF30E2" w14:textId="77777777" w:rsidR="00CC0857" w:rsidRPr="000C0565" w:rsidRDefault="00CC0857" w:rsidP="00D10F8A">
            <w:pPr>
              <w:spacing w:line="276" w:lineRule="auto"/>
              <w:jc w:val="both"/>
              <w:rPr>
                <w:rFonts w:ascii="Titillium Web" w:hAnsi="Titillium Web" w:cstheme="minorHAnsi"/>
                <w:sz w:val="20"/>
                <w:szCs w:val="20"/>
              </w:rPr>
            </w:pPr>
            <w:r w:rsidRPr="000C0565">
              <w:rPr>
                <w:rFonts w:ascii="Titillium Web" w:hAnsi="Titillium Web" w:cstheme="minorHAnsi"/>
                <w:sz w:val="20"/>
                <w:szCs w:val="20"/>
              </w:rPr>
              <w:t>Carica/ ruolo</w:t>
            </w:r>
          </w:p>
        </w:tc>
      </w:tr>
      <w:tr w:rsidR="00CC0857" w:rsidRPr="000C0565" w14:paraId="3490ACF3" w14:textId="77777777" w:rsidTr="00D10F8A">
        <w:tc>
          <w:tcPr>
            <w:tcW w:w="2405" w:type="dxa"/>
          </w:tcPr>
          <w:p w14:paraId="6C0DC122" w14:textId="77777777" w:rsidR="00CC0857" w:rsidRPr="000C0565" w:rsidRDefault="00CC0857" w:rsidP="00D10F8A">
            <w:pPr>
              <w:jc w:val="both"/>
              <w:rPr>
                <w:rFonts w:ascii="Titillium Web" w:hAnsi="Titillium Web" w:cstheme="minorHAnsi"/>
                <w:sz w:val="20"/>
                <w:szCs w:val="20"/>
              </w:rPr>
            </w:pPr>
          </w:p>
        </w:tc>
        <w:tc>
          <w:tcPr>
            <w:tcW w:w="2126" w:type="dxa"/>
          </w:tcPr>
          <w:p w14:paraId="66B714E2" w14:textId="77777777" w:rsidR="00CC0857" w:rsidRPr="000C0565" w:rsidRDefault="00CC0857" w:rsidP="00D10F8A">
            <w:pPr>
              <w:jc w:val="both"/>
              <w:rPr>
                <w:rFonts w:ascii="Titillium Web" w:hAnsi="Titillium Web" w:cstheme="minorHAnsi"/>
                <w:sz w:val="20"/>
                <w:szCs w:val="20"/>
              </w:rPr>
            </w:pPr>
          </w:p>
        </w:tc>
        <w:tc>
          <w:tcPr>
            <w:tcW w:w="1560" w:type="dxa"/>
          </w:tcPr>
          <w:p w14:paraId="18A912B9" w14:textId="77777777" w:rsidR="00CC0857" w:rsidRPr="000C0565" w:rsidRDefault="00CC0857" w:rsidP="00D10F8A">
            <w:pPr>
              <w:jc w:val="both"/>
              <w:rPr>
                <w:rFonts w:ascii="Titillium Web" w:hAnsi="Titillium Web" w:cstheme="minorHAnsi"/>
                <w:sz w:val="20"/>
                <w:szCs w:val="20"/>
              </w:rPr>
            </w:pPr>
          </w:p>
        </w:tc>
        <w:tc>
          <w:tcPr>
            <w:tcW w:w="1918" w:type="dxa"/>
          </w:tcPr>
          <w:p w14:paraId="293FF6E9" w14:textId="77777777" w:rsidR="00CC0857" w:rsidRPr="000C0565" w:rsidRDefault="00CC0857" w:rsidP="00D10F8A">
            <w:pPr>
              <w:spacing w:line="276" w:lineRule="auto"/>
              <w:jc w:val="both"/>
              <w:rPr>
                <w:rFonts w:ascii="Titillium Web" w:hAnsi="Titillium Web" w:cstheme="minorHAnsi"/>
                <w:sz w:val="20"/>
                <w:szCs w:val="20"/>
              </w:rPr>
            </w:pPr>
          </w:p>
        </w:tc>
        <w:tc>
          <w:tcPr>
            <w:tcW w:w="1767" w:type="dxa"/>
          </w:tcPr>
          <w:p w14:paraId="15F008DC" w14:textId="77777777" w:rsidR="00CC0857" w:rsidRPr="000C0565" w:rsidRDefault="00CC0857" w:rsidP="00D10F8A">
            <w:pPr>
              <w:spacing w:line="276" w:lineRule="auto"/>
              <w:jc w:val="both"/>
              <w:rPr>
                <w:rFonts w:ascii="Titillium Web" w:hAnsi="Titillium Web" w:cstheme="minorHAnsi"/>
                <w:sz w:val="20"/>
                <w:szCs w:val="20"/>
              </w:rPr>
            </w:pPr>
          </w:p>
        </w:tc>
      </w:tr>
      <w:tr w:rsidR="00CC0857" w:rsidRPr="000C0565" w14:paraId="145641E1" w14:textId="77777777" w:rsidTr="00D10F8A">
        <w:tc>
          <w:tcPr>
            <w:tcW w:w="2405" w:type="dxa"/>
          </w:tcPr>
          <w:p w14:paraId="2D47B5A1" w14:textId="77777777" w:rsidR="00CC0857" w:rsidRPr="000C0565" w:rsidRDefault="00CC0857" w:rsidP="00D10F8A">
            <w:pPr>
              <w:jc w:val="both"/>
              <w:rPr>
                <w:rFonts w:ascii="Titillium Web" w:hAnsi="Titillium Web" w:cstheme="minorHAnsi"/>
                <w:sz w:val="20"/>
                <w:szCs w:val="20"/>
              </w:rPr>
            </w:pPr>
          </w:p>
        </w:tc>
        <w:tc>
          <w:tcPr>
            <w:tcW w:w="2126" w:type="dxa"/>
          </w:tcPr>
          <w:p w14:paraId="330FA2AD" w14:textId="77777777" w:rsidR="00CC0857" w:rsidRPr="000C0565" w:rsidRDefault="00CC0857" w:rsidP="00D10F8A">
            <w:pPr>
              <w:jc w:val="both"/>
              <w:rPr>
                <w:rFonts w:ascii="Titillium Web" w:hAnsi="Titillium Web" w:cstheme="minorHAnsi"/>
                <w:sz w:val="20"/>
                <w:szCs w:val="20"/>
              </w:rPr>
            </w:pPr>
          </w:p>
        </w:tc>
        <w:tc>
          <w:tcPr>
            <w:tcW w:w="1560" w:type="dxa"/>
          </w:tcPr>
          <w:p w14:paraId="79E0A1BC" w14:textId="77777777" w:rsidR="00CC0857" w:rsidRPr="000C0565" w:rsidRDefault="00CC0857" w:rsidP="00D10F8A">
            <w:pPr>
              <w:jc w:val="both"/>
              <w:rPr>
                <w:rFonts w:ascii="Titillium Web" w:hAnsi="Titillium Web" w:cstheme="minorHAnsi"/>
                <w:sz w:val="20"/>
                <w:szCs w:val="20"/>
              </w:rPr>
            </w:pPr>
          </w:p>
        </w:tc>
        <w:tc>
          <w:tcPr>
            <w:tcW w:w="1918" w:type="dxa"/>
          </w:tcPr>
          <w:p w14:paraId="39A98FCD" w14:textId="77777777" w:rsidR="00CC0857" w:rsidRPr="000C0565" w:rsidRDefault="00CC0857" w:rsidP="00D10F8A">
            <w:pPr>
              <w:spacing w:line="276" w:lineRule="auto"/>
              <w:jc w:val="both"/>
              <w:rPr>
                <w:rFonts w:ascii="Titillium Web" w:hAnsi="Titillium Web" w:cstheme="minorHAnsi"/>
                <w:sz w:val="20"/>
                <w:szCs w:val="20"/>
              </w:rPr>
            </w:pPr>
          </w:p>
        </w:tc>
        <w:tc>
          <w:tcPr>
            <w:tcW w:w="1767" w:type="dxa"/>
          </w:tcPr>
          <w:p w14:paraId="38FE7188" w14:textId="77777777" w:rsidR="00CC0857" w:rsidRPr="000C0565" w:rsidRDefault="00CC0857" w:rsidP="00D10F8A">
            <w:pPr>
              <w:spacing w:line="276" w:lineRule="auto"/>
              <w:jc w:val="both"/>
              <w:rPr>
                <w:rFonts w:ascii="Titillium Web" w:hAnsi="Titillium Web" w:cstheme="minorHAnsi"/>
                <w:sz w:val="20"/>
                <w:szCs w:val="20"/>
              </w:rPr>
            </w:pPr>
          </w:p>
        </w:tc>
      </w:tr>
      <w:tr w:rsidR="00CC0857" w:rsidRPr="000C0565" w14:paraId="21CA7945" w14:textId="77777777" w:rsidTr="00D10F8A">
        <w:tc>
          <w:tcPr>
            <w:tcW w:w="2405" w:type="dxa"/>
          </w:tcPr>
          <w:p w14:paraId="4C2A158D" w14:textId="77777777" w:rsidR="00CC0857" w:rsidRPr="000C0565" w:rsidRDefault="00CC0857" w:rsidP="00D10F8A">
            <w:pPr>
              <w:jc w:val="both"/>
              <w:rPr>
                <w:rFonts w:ascii="Titillium Web" w:hAnsi="Titillium Web" w:cstheme="minorHAnsi"/>
                <w:sz w:val="20"/>
                <w:szCs w:val="20"/>
              </w:rPr>
            </w:pPr>
          </w:p>
        </w:tc>
        <w:tc>
          <w:tcPr>
            <w:tcW w:w="2126" w:type="dxa"/>
          </w:tcPr>
          <w:p w14:paraId="0589A0A3" w14:textId="77777777" w:rsidR="00CC0857" w:rsidRPr="000C0565" w:rsidRDefault="00CC0857" w:rsidP="00D10F8A">
            <w:pPr>
              <w:jc w:val="both"/>
              <w:rPr>
                <w:rFonts w:ascii="Titillium Web" w:hAnsi="Titillium Web" w:cstheme="minorHAnsi"/>
                <w:sz w:val="20"/>
                <w:szCs w:val="20"/>
              </w:rPr>
            </w:pPr>
          </w:p>
        </w:tc>
        <w:tc>
          <w:tcPr>
            <w:tcW w:w="1560" w:type="dxa"/>
          </w:tcPr>
          <w:p w14:paraId="0BE43B99" w14:textId="77777777" w:rsidR="00CC0857" w:rsidRPr="000C0565" w:rsidRDefault="00CC0857" w:rsidP="00D10F8A">
            <w:pPr>
              <w:jc w:val="both"/>
              <w:rPr>
                <w:rFonts w:ascii="Titillium Web" w:hAnsi="Titillium Web" w:cstheme="minorHAnsi"/>
                <w:sz w:val="20"/>
                <w:szCs w:val="20"/>
              </w:rPr>
            </w:pPr>
          </w:p>
        </w:tc>
        <w:tc>
          <w:tcPr>
            <w:tcW w:w="1918" w:type="dxa"/>
          </w:tcPr>
          <w:p w14:paraId="4DCF20C4" w14:textId="77777777" w:rsidR="00CC0857" w:rsidRPr="000C0565" w:rsidRDefault="00CC0857" w:rsidP="00D10F8A">
            <w:pPr>
              <w:spacing w:line="276" w:lineRule="auto"/>
              <w:jc w:val="both"/>
              <w:rPr>
                <w:rFonts w:ascii="Titillium Web" w:hAnsi="Titillium Web" w:cstheme="minorHAnsi"/>
                <w:sz w:val="20"/>
                <w:szCs w:val="20"/>
              </w:rPr>
            </w:pPr>
          </w:p>
        </w:tc>
        <w:tc>
          <w:tcPr>
            <w:tcW w:w="1767" w:type="dxa"/>
          </w:tcPr>
          <w:p w14:paraId="1E28E449" w14:textId="77777777" w:rsidR="00CC0857" w:rsidRPr="000C0565" w:rsidRDefault="00CC0857" w:rsidP="00D10F8A">
            <w:pPr>
              <w:spacing w:line="276" w:lineRule="auto"/>
              <w:jc w:val="both"/>
              <w:rPr>
                <w:rFonts w:ascii="Titillium Web" w:hAnsi="Titillium Web" w:cstheme="minorHAnsi"/>
                <w:sz w:val="20"/>
                <w:szCs w:val="20"/>
              </w:rPr>
            </w:pPr>
          </w:p>
        </w:tc>
      </w:tr>
    </w:tbl>
    <w:p w14:paraId="474E6F25" w14:textId="77777777" w:rsidR="00CC0857" w:rsidRPr="000C0565" w:rsidRDefault="00CC0857" w:rsidP="00CC0857">
      <w:pPr>
        <w:spacing w:after="0"/>
        <w:jc w:val="both"/>
        <w:rPr>
          <w:rFonts w:ascii="Titillium Web" w:hAnsi="Titillium Web" w:cstheme="minorHAnsi"/>
          <w:sz w:val="20"/>
          <w:szCs w:val="20"/>
          <w:highlight w:val="yellow"/>
        </w:rPr>
      </w:pPr>
    </w:p>
    <w:p w14:paraId="52778792" w14:textId="17FD6123" w:rsidR="00CC0857" w:rsidRPr="000C0565" w:rsidRDefault="00CC0857" w:rsidP="00CC0857">
      <w:pPr>
        <w:spacing w:before="120"/>
        <w:rPr>
          <w:rFonts w:ascii="Titillium Web" w:hAnsi="Titillium Web" w:cstheme="minorHAnsi"/>
          <w:sz w:val="20"/>
          <w:szCs w:val="20"/>
        </w:rPr>
      </w:pPr>
      <w:r w:rsidRPr="000C0565">
        <w:rPr>
          <w:rFonts w:ascii="Titillium Web" w:hAnsi="Titillium Web" w:cstheme="minorHAnsi"/>
          <w:sz w:val="20"/>
          <w:szCs w:val="20"/>
        </w:rPr>
        <w:t>(</w:t>
      </w:r>
      <w:r w:rsidRPr="000C0565">
        <w:rPr>
          <w:rFonts w:ascii="Titillium Web" w:hAnsi="Titillium Web" w:cstheme="minorHAnsi"/>
          <w:i/>
          <w:sz w:val="20"/>
          <w:szCs w:val="20"/>
        </w:rPr>
        <w:t xml:space="preserve">in alternativa a quanto precede il concorrente può indicare la banca dati ufficiale o il pubblico registro da cui i medesimi possono essere ricavati in modo aggiornato alla data di presentazione </w:t>
      </w:r>
      <w:r w:rsidR="00B52828">
        <w:rPr>
          <w:rFonts w:ascii="Titillium Web" w:hAnsi="Titillium Web" w:cstheme="minorHAnsi"/>
          <w:i/>
          <w:sz w:val="20"/>
          <w:szCs w:val="20"/>
        </w:rPr>
        <w:t>della candidatura</w:t>
      </w:r>
      <w:r w:rsidRPr="000C0565">
        <w:rPr>
          <w:rFonts w:ascii="Titillium Web" w:hAnsi="Titillium Web" w:cstheme="minorHAnsi"/>
          <w:sz w:val="20"/>
          <w:szCs w:val="20"/>
        </w:rPr>
        <w:t>)</w:t>
      </w:r>
    </w:p>
    <w:p w14:paraId="4E98BDDC" w14:textId="77777777" w:rsidR="00CC0857" w:rsidRPr="000C0565" w:rsidRDefault="00CC0857" w:rsidP="00CC0857">
      <w:pPr>
        <w:spacing w:after="0"/>
        <w:jc w:val="both"/>
        <w:rPr>
          <w:rFonts w:ascii="Titillium Web" w:hAnsi="Titillium Web" w:cstheme="minorHAnsi"/>
          <w:sz w:val="20"/>
          <w:szCs w:val="20"/>
        </w:rPr>
      </w:pPr>
    </w:p>
    <w:p w14:paraId="5AA1AD0E" w14:textId="77777777" w:rsidR="00CC0857" w:rsidRPr="000C0565" w:rsidRDefault="00CC0857" w:rsidP="009F0158">
      <w:pPr>
        <w:spacing w:before="120" w:after="0" w:line="360" w:lineRule="auto"/>
        <w:jc w:val="center"/>
        <w:rPr>
          <w:rFonts w:ascii="Titillium Web" w:eastAsia="Times New Roman" w:hAnsi="Titillium Web" w:cs="Times New Roman"/>
          <w:i/>
          <w:sz w:val="20"/>
          <w:szCs w:val="20"/>
          <w:lang w:eastAsia="it-IT"/>
        </w:rPr>
      </w:pPr>
    </w:p>
    <w:p w14:paraId="3B28F1A7" w14:textId="77777777" w:rsidR="00CC0857" w:rsidRPr="000C0565" w:rsidRDefault="00CC0857" w:rsidP="009F0158">
      <w:pPr>
        <w:spacing w:before="120" w:after="0" w:line="360" w:lineRule="auto"/>
        <w:jc w:val="center"/>
        <w:rPr>
          <w:rFonts w:ascii="Titillium Web" w:eastAsia="Times New Roman" w:hAnsi="Titillium Web" w:cs="Times New Roman"/>
          <w:i/>
          <w:sz w:val="20"/>
          <w:szCs w:val="20"/>
          <w:lang w:eastAsia="it-IT"/>
        </w:rPr>
      </w:pPr>
    </w:p>
    <w:p w14:paraId="6D7C57E0" w14:textId="77777777" w:rsidR="00CC0857" w:rsidRPr="000C0565" w:rsidRDefault="00CC0857" w:rsidP="009F0158">
      <w:pPr>
        <w:spacing w:before="120" w:after="0" w:line="360" w:lineRule="auto"/>
        <w:jc w:val="center"/>
        <w:rPr>
          <w:rFonts w:ascii="Titillium Web" w:eastAsia="Times New Roman" w:hAnsi="Titillium Web" w:cs="Times New Roman"/>
          <w:i/>
          <w:sz w:val="20"/>
          <w:szCs w:val="20"/>
          <w:lang w:eastAsia="it-IT"/>
        </w:rPr>
      </w:pPr>
    </w:p>
    <w:p w14:paraId="51239495" w14:textId="55A520B4" w:rsidR="009F0158" w:rsidRPr="000C0565" w:rsidRDefault="009F0158" w:rsidP="009F0158">
      <w:pPr>
        <w:spacing w:before="120" w:after="0" w:line="360" w:lineRule="auto"/>
        <w:jc w:val="center"/>
        <w:rPr>
          <w:rFonts w:ascii="Titillium Web" w:eastAsia="Times New Roman" w:hAnsi="Titillium Web" w:cs="Times New Roman"/>
          <w:b/>
          <w:sz w:val="20"/>
          <w:szCs w:val="20"/>
          <w:lang w:eastAsia="it-IT"/>
        </w:rPr>
      </w:pPr>
    </w:p>
    <w:p w14:paraId="72916781" w14:textId="77777777" w:rsidR="002B22B6" w:rsidRPr="00DA4271" w:rsidRDefault="009F0158" w:rsidP="002B22B6">
      <w:pPr>
        <w:spacing w:before="120" w:after="120" w:line="240" w:lineRule="auto"/>
        <w:jc w:val="center"/>
        <w:rPr>
          <w:rFonts w:ascii="Titillium Web" w:eastAsia="Times New Roman" w:hAnsi="Titillium Web" w:cs="Times New Roman"/>
          <w:b/>
          <w:sz w:val="20"/>
          <w:szCs w:val="20"/>
          <w:lang w:eastAsia="it-IT"/>
        </w:rPr>
      </w:pPr>
      <w:r w:rsidRPr="000C0565">
        <w:rPr>
          <w:rFonts w:ascii="Titillium Web" w:eastAsia="Times New Roman" w:hAnsi="Titillium Web" w:cs="Times New Roman"/>
          <w:i/>
          <w:sz w:val="20"/>
          <w:szCs w:val="20"/>
          <w:lang w:eastAsia="it-IT"/>
        </w:rPr>
        <w:br w:type="page"/>
      </w:r>
      <w:r w:rsidRPr="000C0565">
        <w:rPr>
          <w:rFonts w:ascii="Titillium Web" w:eastAsia="Times New Roman" w:hAnsi="Titillium Web" w:cs="Times New Roman"/>
          <w:b/>
          <w:sz w:val="20"/>
          <w:szCs w:val="20"/>
          <w:lang w:eastAsia="it-IT"/>
        </w:rPr>
        <w:lastRenderedPageBreak/>
        <w:t xml:space="preserve"> </w:t>
      </w:r>
      <w:r w:rsidRPr="00DA4271">
        <w:rPr>
          <w:rFonts w:ascii="Titillium Web" w:eastAsia="Times New Roman" w:hAnsi="Titillium Web" w:cs="Times New Roman"/>
          <w:b/>
          <w:sz w:val="20"/>
          <w:szCs w:val="20"/>
          <w:lang w:eastAsia="it-IT"/>
        </w:rPr>
        <w:t>Ulteriori indicazioni necessarie all’effettuazione d</w:t>
      </w:r>
      <w:r w:rsidR="002B22B6" w:rsidRPr="00DA4271">
        <w:rPr>
          <w:rFonts w:ascii="Titillium Web" w:eastAsia="Times New Roman" w:hAnsi="Titillium Web" w:cs="Times New Roman"/>
          <w:b/>
          <w:sz w:val="20"/>
          <w:szCs w:val="20"/>
          <w:lang w:eastAsia="it-IT"/>
        </w:rPr>
        <w:t>egli accertamenti relativi alle</w:t>
      </w:r>
    </w:p>
    <w:p w14:paraId="0840BE68" w14:textId="4D207E12" w:rsidR="009F0158" w:rsidRPr="000C0565" w:rsidRDefault="009F0158" w:rsidP="004F7B7D">
      <w:pPr>
        <w:spacing w:before="120" w:after="120" w:line="360" w:lineRule="auto"/>
        <w:jc w:val="center"/>
        <w:rPr>
          <w:rFonts w:ascii="Titillium Web" w:eastAsia="Times New Roman" w:hAnsi="Titillium Web" w:cs="Times New Roman"/>
          <w:b/>
          <w:sz w:val="20"/>
          <w:szCs w:val="20"/>
          <w:lang w:eastAsia="it-IT"/>
        </w:rPr>
      </w:pPr>
      <w:r w:rsidRPr="00DA4271">
        <w:rPr>
          <w:rFonts w:ascii="Titillium Web" w:eastAsia="Times New Roman" w:hAnsi="Titillium Web" w:cs="Times New Roman"/>
          <w:b/>
          <w:sz w:val="20"/>
          <w:szCs w:val="20"/>
          <w:lang w:eastAsia="it-IT"/>
        </w:rPr>
        <w:t>cause di esclusione</w:t>
      </w:r>
      <w:r w:rsidR="00B80A47" w:rsidRPr="00DA4271">
        <w:rPr>
          <w:rFonts w:ascii="Titillium Web" w:eastAsia="Times New Roman" w:hAnsi="Titillium Web" w:cs="Times New Roman"/>
          <w:b/>
          <w:sz w:val="20"/>
          <w:szCs w:val="20"/>
          <w:lang w:eastAsia="it-IT"/>
        </w:rPr>
        <w:t xml:space="preserve"> automatica</w:t>
      </w:r>
      <w:r w:rsidRPr="00DA4271">
        <w:rPr>
          <w:rFonts w:ascii="Titillium Web" w:eastAsia="Times New Roman" w:hAnsi="Titillium Web" w:cs="Times New Roman"/>
          <w:b/>
          <w:sz w:val="20"/>
          <w:szCs w:val="20"/>
          <w:lang w:eastAsia="it-IT"/>
        </w:rPr>
        <w:t>.</w:t>
      </w:r>
    </w:p>
    <w:p w14:paraId="36D54451" w14:textId="77777777" w:rsidR="009F0158" w:rsidRPr="000C0565" w:rsidRDefault="009F0158" w:rsidP="009F0158">
      <w:pPr>
        <w:autoSpaceDE w:val="0"/>
        <w:autoSpaceDN w:val="0"/>
        <w:adjustRightInd w:val="0"/>
        <w:spacing w:before="120" w:after="120" w:line="360" w:lineRule="auto"/>
        <w:jc w:val="center"/>
        <w:rPr>
          <w:rFonts w:ascii="Titillium Web" w:eastAsia="Times New Roman" w:hAnsi="Titillium Web" w:cs="Times New Roman"/>
          <w:sz w:val="20"/>
          <w:szCs w:val="20"/>
          <w:lang w:eastAsia="it-IT"/>
        </w:rPr>
      </w:pPr>
    </w:p>
    <w:p w14:paraId="2EAABB88" w14:textId="77777777" w:rsidR="009F0158" w:rsidRPr="000C0565" w:rsidRDefault="009F0158" w:rsidP="009F0158">
      <w:pPr>
        <w:autoSpaceDE w:val="0"/>
        <w:autoSpaceDN w:val="0"/>
        <w:adjustRightInd w:val="0"/>
        <w:spacing w:before="120" w:after="120" w:line="360" w:lineRule="auto"/>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Ufficio/sede dell’Agenzia delle Entrate:</w:t>
      </w:r>
    </w:p>
    <w:p w14:paraId="66E91DA8" w14:textId="77777777" w:rsidR="009F0158" w:rsidRPr="000C0565" w:rsidRDefault="009F0158" w:rsidP="00E521E9">
      <w:pPr>
        <w:autoSpaceDE w:val="0"/>
        <w:autoSpaceDN w:val="0"/>
        <w:adjustRightInd w:val="0"/>
        <w:spacing w:before="120" w:after="120" w:line="360" w:lineRule="auto"/>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Ufficio di ________________________________, città __________________________________, Prov. _____, via _________________________, n. _____, CAP _______ tel. _________________, e-mail ________________________________, PEC _____________________________________.</w:t>
      </w:r>
    </w:p>
    <w:p w14:paraId="18239A4A" w14:textId="77777777" w:rsidR="009F0158" w:rsidRPr="000C0565" w:rsidRDefault="009F0158" w:rsidP="009F0158">
      <w:pPr>
        <w:autoSpaceDE w:val="0"/>
        <w:autoSpaceDN w:val="0"/>
        <w:adjustRightInd w:val="0"/>
        <w:spacing w:before="120" w:after="120" w:line="360" w:lineRule="auto"/>
        <w:jc w:val="both"/>
        <w:rPr>
          <w:rFonts w:ascii="Titillium Web" w:eastAsia="Times New Roman" w:hAnsi="Titillium Web" w:cs="Times New Roman"/>
          <w:sz w:val="20"/>
          <w:szCs w:val="20"/>
          <w:lang w:eastAsia="it-IT"/>
        </w:rPr>
      </w:pPr>
    </w:p>
    <w:p w14:paraId="28E2BDB6" w14:textId="77777777" w:rsidR="009F0158" w:rsidRPr="000C0565" w:rsidRDefault="009F0158" w:rsidP="009F0158">
      <w:pPr>
        <w:autoSpaceDE w:val="0"/>
        <w:autoSpaceDN w:val="0"/>
        <w:adjustRightInd w:val="0"/>
        <w:spacing w:before="120" w:after="120" w:line="360" w:lineRule="auto"/>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Ufficio della Provincia competente per la certificazione di cui alla legge 68/1999:</w:t>
      </w:r>
    </w:p>
    <w:p w14:paraId="1D94A4C5" w14:textId="77777777" w:rsidR="009F0158" w:rsidRPr="000C0565" w:rsidRDefault="009F0158" w:rsidP="00E521E9">
      <w:pPr>
        <w:autoSpaceDE w:val="0"/>
        <w:autoSpaceDN w:val="0"/>
        <w:adjustRightInd w:val="0"/>
        <w:spacing w:before="120" w:after="120" w:line="360" w:lineRule="auto"/>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Provincia di _________________________,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14:paraId="6A81CF23" w14:textId="77777777" w:rsidR="009F0158" w:rsidRPr="000C0565" w:rsidRDefault="009F0158" w:rsidP="009F0158">
      <w:pPr>
        <w:spacing w:before="120" w:after="0" w:line="360" w:lineRule="auto"/>
        <w:jc w:val="both"/>
        <w:rPr>
          <w:rFonts w:ascii="Titillium Web" w:eastAsia="Times New Roman" w:hAnsi="Titillium Web" w:cs="Times New Roman"/>
          <w:b/>
          <w:sz w:val="20"/>
          <w:szCs w:val="20"/>
          <w:lang w:eastAsia="it-IT"/>
        </w:rPr>
      </w:pPr>
    </w:p>
    <w:p w14:paraId="10F46D0D" w14:textId="77777777" w:rsidR="009F0158" w:rsidRPr="000C0565" w:rsidRDefault="009F0158" w:rsidP="009F0158">
      <w:pPr>
        <w:spacing w:after="0" w:line="360" w:lineRule="auto"/>
        <w:jc w:val="both"/>
        <w:rPr>
          <w:rFonts w:ascii="Titillium Web" w:eastAsia="Times New Roman" w:hAnsi="Titillium Web" w:cs="Times New Roman"/>
          <w:sz w:val="20"/>
          <w:szCs w:val="20"/>
          <w:lang w:eastAsia="it-IT"/>
        </w:rPr>
      </w:pPr>
      <w:r w:rsidRPr="000C0565">
        <w:rPr>
          <w:rFonts w:ascii="Titillium Web" w:eastAsia="Times New Roman" w:hAnsi="Titillium Web" w:cs="Times New Roman"/>
          <w:sz w:val="20"/>
          <w:szCs w:val="20"/>
          <w:lang w:eastAsia="it-IT"/>
        </w:rPr>
        <w:t xml:space="preserve">__________________, lì ________ </w:t>
      </w:r>
    </w:p>
    <w:p w14:paraId="0C083E74" w14:textId="77777777" w:rsidR="009F0158" w:rsidRPr="000C0565" w:rsidRDefault="009F0158" w:rsidP="009F0158">
      <w:pPr>
        <w:spacing w:before="120" w:after="120" w:line="360" w:lineRule="auto"/>
        <w:jc w:val="both"/>
        <w:rPr>
          <w:rFonts w:ascii="Titillium Web" w:eastAsia="Times New Roman" w:hAnsi="Titillium Web" w:cs="Times New Roman"/>
          <w:i/>
          <w:sz w:val="20"/>
          <w:szCs w:val="20"/>
          <w:lang w:eastAsia="it-IT"/>
        </w:rPr>
      </w:pPr>
    </w:p>
    <w:p w14:paraId="33509A7E" w14:textId="77777777" w:rsidR="009F0158" w:rsidRPr="000C0565" w:rsidRDefault="009F0158" w:rsidP="009F0158">
      <w:pPr>
        <w:spacing w:before="120" w:after="120" w:line="360" w:lineRule="auto"/>
        <w:jc w:val="both"/>
        <w:rPr>
          <w:rFonts w:ascii="Titillium Web" w:eastAsia="Times New Roman" w:hAnsi="Titillium Web" w:cs="Times New Roman"/>
          <w:i/>
          <w:sz w:val="20"/>
          <w:szCs w:val="20"/>
          <w:lang w:eastAsia="it-IT"/>
        </w:rPr>
      </w:pPr>
      <w:r w:rsidRPr="000C0565">
        <w:rPr>
          <w:rFonts w:ascii="Titillium Web" w:eastAsia="Times New Roman" w:hAnsi="Titillium Web" w:cs="Times New Roman"/>
          <w:i/>
          <w:sz w:val="20"/>
          <w:szCs w:val="20"/>
          <w:lang w:eastAsia="it-IT"/>
        </w:rPr>
        <w:t>Il Documento deve essere firmato digitalmente</w:t>
      </w:r>
    </w:p>
    <w:p w14:paraId="3643B003" w14:textId="531FBE04" w:rsidR="009F0158" w:rsidRDefault="009F0158" w:rsidP="009F0158">
      <w:pPr>
        <w:spacing w:before="120" w:after="120" w:line="360" w:lineRule="auto"/>
        <w:jc w:val="both"/>
        <w:rPr>
          <w:rFonts w:ascii="Titillium Web" w:eastAsia="Times New Roman" w:hAnsi="Titillium Web" w:cs="Times New Roman"/>
          <w:i/>
          <w:sz w:val="20"/>
          <w:szCs w:val="20"/>
          <w:lang w:eastAsia="it-IT"/>
        </w:rPr>
      </w:pPr>
    </w:p>
    <w:p w14:paraId="03C99219" w14:textId="66F6791C"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18911193" w14:textId="105BE52F"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3073F911" w14:textId="6C26D578"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28D843B2" w14:textId="0BA9DB1C"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0E4773AD" w14:textId="662D77A8"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795450A1" w14:textId="32A62035"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2A2E6480" w14:textId="50D254C5" w:rsidR="00146A65" w:rsidRDefault="00146A65" w:rsidP="009F0158">
      <w:pPr>
        <w:spacing w:before="120" w:after="120" w:line="360" w:lineRule="auto"/>
        <w:jc w:val="both"/>
        <w:rPr>
          <w:rFonts w:ascii="Titillium Web" w:eastAsia="Times New Roman" w:hAnsi="Titillium Web" w:cs="Times New Roman"/>
          <w:i/>
          <w:sz w:val="20"/>
          <w:szCs w:val="20"/>
          <w:lang w:eastAsia="it-IT"/>
        </w:rPr>
      </w:pPr>
    </w:p>
    <w:p w14:paraId="2F4C813A" w14:textId="77777777" w:rsidR="00146A65" w:rsidRDefault="00146A65" w:rsidP="00146A65">
      <w:pPr>
        <w:spacing w:after="120"/>
        <w:jc w:val="center"/>
        <w:rPr>
          <w:rFonts w:ascii="Titillium Web" w:hAnsi="Titillium Web" w:cs="Calibri"/>
        </w:rPr>
      </w:pPr>
    </w:p>
    <w:p w14:paraId="25065CD2" w14:textId="77777777" w:rsidR="00146A65" w:rsidRDefault="00146A65" w:rsidP="00146A65">
      <w:pPr>
        <w:spacing w:after="120"/>
        <w:jc w:val="center"/>
        <w:rPr>
          <w:rFonts w:ascii="Titillium Web" w:hAnsi="Titillium Web" w:cs="Calibri"/>
        </w:rPr>
      </w:pPr>
    </w:p>
    <w:p w14:paraId="0023BA76" w14:textId="77777777" w:rsidR="00146A65" w:rsidRDefault="00146A65" w:rsidP="00146A65">
      <w:pPr>
        <w:spacing w:after="120"/>
        <w:jc w:val="center"/>
        <w:rPr>
          <w:rFonts w:ascii="Titillium Web" w:hAnsi="Titillium Web" w:cs="Calibri"/>
        </w:rPr>
      </w:pPr>
    </w:p>
    <w:p w14:paraId="3967ED25" w14:textId="77777777" w:rsidR="00146A65" w:rsidRPr="00321786" w:rsidRDefault="00146A65" w:rsidP="00146A65">
      <w:pPr>
        <w:spacing w:after="120"/>
        <w:jc w:val="center"/>
        <w:rPr>
          <w:rFonts w:ascii="Titillium Web" w:hAnsi="Titillium Web" w:cstheme="minorHAnsi"/>
          <w:sz w:val="32"/>
          <w:szCs w:val="32"/>
        </w:rPr>
      </w:pPr>
      <w:r w:rsidRPr="00321786">
        <w:rPr>
          <w:rFonts w:ascii="Titillium Web" w:hAnsi="Titillium Web" w:cstheme="minorHAnsi"/>
          <w:b/>
          <w:sz w:val="32"/>
          <w:szCs w:val="32"/>
        </w:rPr>
        <w:t>Dichiarazione Titolare effettivo</w:t>
      </w:r>
      <w:r w:rsidRPr="00321786">
        <w:rPr>
          <w:rFonts w:ascii="Titillium Web" w:hAnsi="Titillium Web" w:cstheme="minorHAnsi"/>
          <w:sz w:val="32"/>
          <w:szCs w:val="32"/>
        </w:rPr>
        <w:t xml:space="preserve"> </w:t>
      </w:r>
    </w:p>
    <w:p w14:paraId="63016EB2" w14:textId="77777777" w:rsidR="00146A65" w:rsidRPr="00321786" w:rsidRDefault="00146A65" w:rsidP="00146A65">
      <w:pPr>
        <w:spacing w:after="0"/>
        <w:jc w:val="center"/>
        <w:rPr>
          <w:rFonts w:ascii="Titillium Web" w:eastAsia="Times New Roman" w:hAnsi="Titillium Web" w:cs="Calibri"/>
          <w:sz w:val="18"/>
        </w:rPr>
      </w:pPr>
      <w:r w:rsidRPr="00321786">
        <w:rPr>
          <w:rFonts w:ascii="Titillium Web" w:hAnsi="Titillium Web" w:cstheme="minorHAnsi"/>
          <w:sz w:val="18"/>
        </w:rPr>
        <w:t xml:space="preserve">sottoscritta ai sensi degli artt. 46 – 47 del D.P.R. 445/2000 </w:t>
      </w:r>
      <w:r w:rsidRPr="00321786">
        <w:rPr>
          <w:rFonts w:ascii="Titillium Web" w:eastAsia="Times New Roman" w:hAnsi="Titillium Web" w:cs="Calibri"/>
          <w:sz w:val="18"/>
        </w:rPr>
        <w:t>per la conclusione di un Accordo Quadro, con rilancio competitivo,</w:t>
      </w:r>
    </w:p>
    <w:p w14:paraId="49007CBA" w14:textId="28391D38" w:rsidR="00146A65" w:rsidRPr="00321786" w:rsidRDefault="00146A65" w:rsidP="00146A65">
      <w:pPr>
        <w:spacing w:after="0"/>
        <w:jc w:val="center"/>
        <w:rPr>
          <w:rFonts w:ascii="Titillium Web" w:hAnsi="Titillium Web" w:cstheme="minorHAnsi"/>
          <w:sz w:val="18"/>
        </w:rPr>
      </w:pPr>
      <w:r w:rsidRPr="00321786">
        <w:rPr>
          <w:rFonts w:ascii="Titillium Web" w:hAnsi="Titillium Web" w:cstheme="minorHAnsi"/>
          <w:sz w:val="18"/>
        </w:rPr>
        <w:t xml:space="preserve"> </w:t>
      </w:r>
      <w:r w:rsidRPr="00321786">
        <w:rPr>
          <w:rFonts w:ascii="Titillium Web" w:hAnsi="Titillium Web"/>
          <w:sz w:val="18"/>
        </w:rPr>
        <w:t xml:space="preserve">ai sensi dell’Art. 59, comma </w:t>
      </w:r>
      <w:r w:rsidR="00B93FF4">
        <w:rPr>
          <w:rFonts w:ascii="Titillium Web" w:hAnsi="Titillium Web"/>
          <w:sz w:val="18"/>
        </w:rPr>
        <w:t>3</w:t>
      </w:r>
      <w:r w:rsidRPr="00321786">
        <w:rPr>
          <w:rFonts w:ascii="Titillium Web" w:hAnsi="Titillium Web"/>
          <w:sz w:val="18"/>
        </w:rPr>
        <w:t xml:space="preserve">, del d.lgs. 31 marzo 2023, n. 36, </w:t>
      </w:r>
      <w:proofErr w:type="spellStart"/>
      <w:r w:rsidRPr="00321786">
        <w:rPr>
          <w:rFonts w:ascii="Titillium Web" w:hAnsi="Titillium Web"/>
          <w:sz w:val="18"/>
        </w:rPr>
        <w:t>s.m.i.</w:t>
      </w:r>
      <w:proofErr w:type="spellEnd"/>
      <w:r w:rsidRPr="00321786">
        <w:rPr>
          <w:rFonts w:ascii="Titillium Web" w:hAnsi="Titillium Web"/>
          <w:sz w:val="18"/>
        </w:rPr>
        <w:t xml:space="preserve"> (“Codice”), per </w:t>
      </w:r>
      <w:r w:rsidR="002628CB">
        <w:rPr>
          <w:rFonts w:ascii="Titillium Web" w:hAnsi="Titillium Web"/>
          <w:sz w:val="18"/>
        </w:rPr>
        <w:t>il</w:t>
      </w:r>
    </w:p>
    <w:p w14:paraId="32BDD226" w14:textId="3D085960" w:rsidR="00146A65" w:rsidRPr="00934E9E" w:rsidRDefault="002628CB" w:rsidP="00146A65">
      <w:pPr>
        <w:spacing w:after="120" w:line="240" w:lineRule="auto"/>
        <w:jc w:val="center"/>
        <w:rPr>
          <w:rFonts w:ascii="Titillium Web" w:eastAsia="Times New Roman" w:hAnsi="Titillium Web" w:cs="Times New Roman"/>
          <w:b/>
          <w:color w:val="000000"/>
          <w:sz w:val="28"/>
          <w:szCs w:val="32"/>
        </w:rPr>
      </w:pPr>
      <w:r w:rsidRPr="002628CB">
        <w:rPr>
          <w:rFonts w:ascii="Titillium Web" w:eastAsia="Times New Roman" w:hAnsi="Titillium Web" w:cs="Times New Roman"/>
          <w:b/>
          <w:color w:val="000000"/>
          <w:sz w:val="28"/>
          <w:szCs w:val="32"/>
        </w:rPr>
        <w:t xml:space="preserve">Servizio di trasporto acqua potabile a mezzo di autobotte per le sedi INAF del </w:t>
      </w:r>
      <w:proofErr w:type="spellStart"/>
      <w:r w:rsidRPr="002628CB">
        <w:rPr>
          <w:rFonts w:ascii="Titillium Web" w:eastAsia="Times New Roman" w:hAnsi="Titillium Web" w:cs="Times New Roman"/>
          <w:b/>
          <w:color w:val="000000"/>
          <w:sz w:val="28"/>
          <w:szCs w:val="32"/>
        </w:rPr>
        <w:t>Sardinia</w:t>
      </w:r>
      <w:proofErr w:type="spellEnd"/>
      <w:r w:rsidRPr="002628CB">
        <w:rPr>
          <w:rFonts w:ascii="Titillium Web" w:eastAsia="Times New Roman" w:hAnsi="Titillium Web" w:cs="Times New Roman"/>
          <w:b/>
          <w:color w:val="000000"/>
          <w:sz w:val="28"/>
          <w:szCs w:val="32"/>
        </w:rPr>
        <w:t xml:space="preserve"> Radio </w:t>
      </w:r>
      <w:proofErr w:type="spellStart"/>
      <w:r w:rsidRPr="002628CB">
        <w:rPr>
          <w:rFonts w:ascii="Titillium Web" w:eastAsia="Times New Roman" w:hAnsi="Titillium Web" w:cs="Times New Roman"/>
          <w:b/>
          <w:color w:val="000000"/>
          <w:sz w:val="28"/>
          <w:szCs w:val="32"/>
        </w:rPr>
        <w:t>Telescope</w:t>
      </w:r>
      <w:proofErr w:type="spellEnd"/>
      <w:r w:rsidRPr="002628CB">
        <w:rPr>
          <w:rFonts w:ascii="Titillium Web" w:eastAsia="Times New Roman" w:hAnsi="Titillium Web" w:cs="Times New Roman"/>
          <w:b/>
          <w:color w:val="000000"/>
          <w:sz w:val="28"/>
          <w:szCs w:val="32"/>
        </w:rPr>
        <w:t xml:space="preserve"> di San Basilio e dello Osservatorio Astronomico di Cagliari</w:t>
      </w:r>
      <w:bookmarkStart w:id="5" w:name="_GoBack"/>
      <w:bookmarkEnd w:id="5"/>
      <w:r w:rsidR="00146A65" w:rsidRPr="00934E9E">
        <w:rPr>
          <w:rFonts w:ascii="Titillium Web" w:eastAsia="Times New Roman" w:hAnsi="Titillium Web" w:cs="Times New Roman"/>
          <w:b/>
          <w:color w:val="000000"/>
          <w:sz w:val="28"/>
          <w:szCs w:val="32"/>
        </w:rPr>
        <w:t>.</w:t>
      </w:r>
    </w:p>
    <w:p w14:paraId="3733C8D5" w14:textId="77777777" w:rsidR="00146A65" w:rsidRPr="00934E9E" w:rsidRDefault="00146A65" w:rsidP="00146A65">
      <w:pPr>
        <w:spacing w:after="120" w:line="240" w:lineRule="auto"/>
        <w:jc w:val="center"/>
        <w:rPr>
          <w:rFonts w:ascii="Titillium Web" w:eastAsia="Times New Roman" w:hAnsi="Titillium Web" w:cs="Times New Roman"/>
          <w:b/>
          <w:color w:val="000000"/>
          <w:sz w:val="28"/>
          <w:szCs w:val="32"/>
        </w:rPr>
      </w:pPr>
    </w:p>
    <w:p w14:paraId="58AC62BA" w14:textId="77777777" w:rsidR="00146A65" w:rsidRPr="00550E63" w:rsidRDefault="00146A65" w:rsidP="00146A65">
      <w:pPr>
        <w:spacing w:after="0"/>
        <w:jc w:val="center"/>
        <w:rPr>
          <w:rFonts w:ascii="Titillium Web" w:hAnsi="Titillium Web"/>
          <w:bCs/>
          <w:iCs/>
          <w:sz w:val="20"/>
          <w:szCs w:val="20"/>
        </w:rPr>
      </w:pPr>
    </w:p>
    <w:p w14:paraId="6854611E" w14:textId="77777777" w:rsidR="00146A65" w:rsidRPr="00321786" w:rsidRDefault="00146A65" w:rsidP="00146A65">
      <w:pPr>
        <w:autoSpaceDE w:val="0"/>
        <w:autoSpaceDN w:val="0"/>
        <w:adjustRightInd w:val="0"/>
        <w:spacing w:after="0" w:line="360" w:lineRule="auto"/>
        <w:rPr>
          <w:rFonts w:ascii="Titillium Web" w:hAnsi="Titillium Web" w:cs="Arial"/>
          <w:b/>
          <w:bCs/>
          <w:sz w:val="20"/>
          <w:szCs w:val="20"/>
        </w:rPr>
      </w:pPr>
    </w:p>
    <w:p w14:paraId="081EBD27" w14:textId="77777777" w:rsidR="00146A65" w:rsidRPr="00321786" w:rsidRDefault="00146A65" w:rsidP="00146A65">
      <w:pPr>
        <w:rPr>
          <w:rFonts w:ascii="Titillium Web" w:hAnsi="Titillium Web" w:cs="Arial"/>
          <w:b/>
          <w:bCs/>
          <w:sz w:val="20"/>
          <w:szCs w:val="20"/>
        </w:rPr>
      </w:pPr>
      <w:r w:rsidRPr="00321786">
        <w:rPr>
          <w:rFonts w:ascii="Titillium Web" w:hAnsi="Titillium Web" w:cs="Arial"/>
          <w:b/>
          <w:bCs/>
          <w:sz w:val="20"/>
          <w:szCs w:val="20"/>
        </w:rPr>
        <w:br w:type="page"/>
      </w:r>
    </w:p>
    <w:p w14:paraId="1E4B414F" w14:textId="77777777" w:rsidR="00146A65" w:rsidRPr="00321786" w:rsidRDefault="00146A65" w:rsidP="00146A65">
      <w:pPr>
        <w:spacing w:after="120" w:line="240" w:lineRule="auto"/>
        <w:jc w:val="center"/>
        <w:rPr>
          <w:rFonts w:ascii="Titillium Web" w:eastAsia="Times New Roman" w:hAnsi="Titillium Web" w:cs="Times New Roman"/>
          <w:sz w:val="24"/>
          <w:szCs w:val="24"/>
          <w:lang w:eastAsia="it-IT"/>
        </w:rPr>
      </w:pPr>
      <w:r w:rsidRPr="00321786">
        <w:rPr>
          <w:rFonts w:ascii="Titillium Web" w:eastAsia="Times New Roman" w:hAnsi="Titillium Web" w:cs="Times New Roman"/>
          <w:b/>
          <w:bCs/>
          <w:sz w:val="24"/>
          <w:szCs w:val="24"/>
          <w:lang w:eastAsia="it-IT"/>
        </w:rPr>
        <w:lastRenderedPageBreak/>
        <w:t>DICHIARAZIONE SOSTITUTIVA DI CERTIFICAZIONE</w:t>
      </w:r>
    </w:p>
    <w:p w14:paraId="481539C2" w14:textId="77777777" w:rsidR="00146A65" w:rsidRPr="00321786" w:rsidRDefault="00146A65" w:rsidP="00146A65">
      <w:pPr>
        <w:spacing w:after="120" w:line="240" w:lineRule="auto"/>
        <w:ind w:left="9" w:right="-47"/>
        <w:jc w:val="center"/>
        <w:rPr>
          <w:rFonts w:ascii="Titillium Web" w:eastAsia="Times New Roman" w:hAnsi="Titillium Web" w:cs="Times New Roman"/>
          <w:b/>
          <w:bCs/>
          <w:sz w:val="24"/>
          <w:szCs w:val="24"/>
          <w:lang w:eastAsia="it-IT"/>
        </w:rPr>
      </w:pPr>
      <w:r w:rsidRPr="006375BA">
        <w:rPr>
          <w:rFonts w:ascii="Titillium Web" w:eastAsia="Times New Roman" w:hAnsi="Titillium Web" w:cs="Times New Roman"/>
          <w:b/>
          <w:bCs/>
          <w:sz w:val="24"/>
          <w:szCs w:val="24"/>
          <w:lang w:eastAsia="it-IT"/>
        </w:rPr>
        <w:t xml:space="preserve"> (Norme di prevenzione dell’antiriciclaggio)</w:t>
      </w:r>
    </w:p>
    <w:p w14:paraId="71559AF2" w14:textId="77777777" w:rsidR="00146A65" w:rsidRPr="00321786" w:rsidRDefault="00146A65" w:rsidP="00146A65">
      <w:pPr>
        <w:autoSpaceDE w:val="0"/>
        <w:autoSpaceDN w:val="0"/>
        <w:adjustRightInd w:val="0"/>
        <w:spacing w:after="0" w:line="240" w:lineRule="auto"/>
        <w:rPr>
          <w:rFonts w:ascii="Titillium Web" w:eastAsia="Times New Roman" w:hAnsi="Titillium Web" w:cs="Times New Roman"/>
          <w:color w:val="000000"/>
          <w:sz w:val="24"/>
          <w:szCs w:val="24"/>
          <w:lang w:eastAsia="it-IT"/>
        </w:rPr>
      </w:pPr>
      <w:r w:rsidRPr="00321786">
        <w:rPr>
          <w:rFonts w:ascii="Titillium Web" w:eastAsia="Times New Roman" w:hAnsi="Titillium Web" w:cs="Times New Roman"/>
          <w:color w:val="000000"/>
          <w:sz w:val="24"/>
          <w:szCs w:val="24"/>
          <w:lang w:eastAsia="it-IT"/>
        </w:rPr>
        <w:t>(resa ai sensi dell’art. 46 Testo unico delle disposizioni legislative e regolamentari in materia di documentazione amministrativa n. 445/2000).</w:t>
      </w:r>
    </w:p>
    <w:p w14:paraId="7C261D16"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p>
    <w:p w14:paraId="5D36D9D7"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Il/la sottoscritto/a ………………………………………………………………………………………………….</w:t>
      </w:r>
    </w:p>
    <w:p w14:paraId="1C4FE8E5"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nato a ……………………………………………………… (_________) il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40A66039"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Cod. fiscale ……………………………………………………………………………………………………….</w:t>
      </w:r>
    </w:p>
    <w:p w14:paraId="49C64C0A"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residente 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 (………….) CAP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575FF399"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via …………………………………………………………………………………………………………………</w:t>
      </w:r>
    </w:p>
    <w:p w14:paraId="171117DD"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estremi</w:t>
      </w:r>
      <w:r w:rsidRPr="00321786">
        <w:rPr>
          <w:rFonts w:ascii="Titillium Web" w:eastAsia="Times New Roman" w:hAnsi="Titillium Web" w:cs="Times New Roman"/>
          <w:b/>
          <w:bCs/>
          <w:sz w:val="24"/>
          <w:szCs w:val="24"/>
          <w:lang w:eastAsia="it-IT"/>
        </w:rPr>
        <w:t xml:space="preserve"> documento di identità</w:t>
      </w:r>
      <w:r w:rsidRPr="00321786">
        <w:rPr>
          <w:rFonts w:ascii="Titillium Web" w:eastAsia="Times New Roman" w:hAnsi="Titillium Web" w:cs="Times New Roman"/>
          <w:sz w:val="24"/>
          <w:szCs w:val="24"/>
          <w:lang w:eastAsia="it-IT"/>
        </w:rPr>
        <w:t xml:space="preserve"> in corso di validità:</w:t>
      </w:r>
    </w:p>
    <w:p w14:paraId="05CD469D"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855303445"/>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Carta d'identit</w:t>
      </w:r>
      <w:r w:rsidR="00146A65" w:rsidRPr="00321786">
        <w:rPr>
          <w:rFonts w:ascii="Titillium Web" w:eastAsia="Times New Roman" w:hAnsi="Titillium Web" w:cs="Titillium"/>
          <w:sz w:val="24"/>
          <w:szCs w:val="24"/>
          <w:lang w:eastAsia="it-IT"/>
        </w:rPr>
        <w:t>à</w:t>
      </w:r>
      <w:r w:rsidR="00146A65" w:rsidRPr="00321786">
        <w:rPr>
          <w:rFonts w:ascii="Titillium Web" w:eastAsia="Times New Roman" w:hAnsi="Titillium Web" w:cs="Times New Roman"/>
          <w:sz w:val="24"/>
          <w:szCs w:val="24"/>
          <w:lang w:eastAsia="it-IT"/>
        </w:rPr>
        <w:t xml:space="preserve"> </w:t>
      </w:r>
    </w:p>
    <w:p w14:paraId="2F1AB9E5" w14:textId="77777777" w:rsidR="00146A65" w:rsidRPr="00321786" w:rsidRDefault="00A67150" w:rsidP="00146A65">
      <w:pPr>
        <w:spacing w:before="120" w:after="120" w:line="360" w:lineRule="auto"/>
        <w:ind w:left="2" w:firstLine="1"/>
        <w:jc w:val="both"/>
        <w:rPr>
          <w:rFonts w:ascii="Titillium Web" w:eastAsia="Times New Roman" w:hAnsi="Titillium Web" w:cs="Times New Roman"/>
          <w:sz w:val="24"/>
          <w:szCs w:val="24"/>
          <w:lang w:eastAsia="it-IT"/>
        </w:rPr>
      </w:pPr>
      <w:sdt>
        <w:sdtPr>
          <w:rPr>
            <w:rFonts w:ascii="Titillium Web" w:hAnsi="Titillium Web" w:cs="Times New Roman"/>
          </w:rPr>
          <w:id w:val="428479626"/>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Patente</w:t>
      </w:r>
    </w:p>
    <w:p w14:paraId="2F5A5D42"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360092311"/>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Passaporto  </w:t>
      </w:r>
    </w:p>
    <w:p w14:paraId="38B8895D"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836414223"/>
          <w14:checkbox>
            <w14:checked w14:val="0"/>
            <w14:checkedState w14:val="2612" w14:font="MS Gothic"/>
            <w14:uncheckedState w14:val="2610" w14:font="MS Gothic"/>
          </w14:checkbox>
        </w:sdtPr>
        <w:sdtEndPr/>
        <w:sdtContent>
          <w:r w:rsidR="00146A65" w:rsidRPr="00321786">
            <w:rPr>
              <w:rFonts w:ascii="Segoe UI Symbol" w:eastAsia="MS Gothic"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Altro (specificare) _____________</w:t>
      </w:r>
    </w:p>
    <w:p w14:paraId="1A7A8D34"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avente numero ………………………………………………………………………………………………………</w:t>
      </w:r>
    </w:p>
    <w:p w14:paraId="6A87C440"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rilasciato il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 da …………………………………………………………….</w:t>
      </w:r>
    </w:p>
    <w:p w14:paraId="7580CC9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scadenza …………………………………………………………………………………………………………….</w:t>
      </w:r>
    </w:p>
    <w:p w14:paraId="693510DF" w14:textId="77777777" w:rsidR="00146A65" w:rsidRPr="00321786" w:rsidRDefault="00146A65" w:rsidP="00146A65">
      <w:pPr>
        <w:spacing w:before="120" w:after="120" w:line="360" w:lineRule="auto"/>
        <w:jc w:val="both"/>
        <w:rPr>
          <w:rFonts w:ascii="Titillium Web" w:eastAsia="Times New Roman" w:hAnsi="Titillium Web" w:cs="Times New Roman"/>
          <w:b/>
          <w:bCs/>
          <w:sz w:val="24"/>
          <w:szCs w:val="24"/>
          <w:lang w:eastAsia="it-IT"/>
        </w:rPr>
      </w:pPr>
      <w:r w:rsidRPr="00321786">
        <w:rPr>
          <w:rFonts w:ascii="Titillium Web" w:eastAsia="Times New Roman" w:hAnsi="Titillium Web" w:cs="Times New Roman"/>
          <w:b/>
          <w:bCs/>
          <w:sz w:val="24"/>
          <w:szCs w:val="24"/>
          <w:lang w:eastAsia="it-IT"/>
        </w:rPr>
        <w:t>in qualità di rappresentante legale dell’impresa di seguito indicata:</w:t>
      </w:r>
    </w:p>
    <w:p w14:paraId="33D5236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Ragione sociale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12BB67C8"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Sede legale: Via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3A891CD4"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CAP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 Comune ………………………………………. Provincia…………………………………….</w:t>
      </w:r>
    </w:p>
    <w:p w14:paraId="3923BB32"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 xml:space="preserve">Cod. </w:t>
      </w:r>
      <w:proofErr w:type="spellStart"/>
      <w:r w:rsidRPr="00321786">
        <w:rPr>
          <w:rFonts w:ascii="Titillium Web" w:eastAsia="Times New Roman" w:hAnsi="Titillium Web" w:cs="Times New Roman"/>
          <w:sz w:val="24"/>
          <w:szCs w:val="24"/>
          <w:lang w:eastAsia="it-IT"/>
        </w:rPr>
        <w:t>fisc</w:t>
      </w:r>
      <w:proofErr w:type="spellEnd"/>
      <w:r w:rsidRPr="00321786">
        <w:rPr>
          <w:rFonts w:ascii="Titillium Web" w:eastAsia="Times New Roman" w:hAnsi="Titillium Web" w:cs="Times New Roman"/>
          <w:sz w:val="24"/>
          <w:szCs w:val="24"/>
          <w:lang w:eastAsia="it-IT"/>
        </w:rPr>
        <w:t xml:space="preserve"> ………………………………………………………………………………………………………….</w:t>
      </w:r>
    </w:p>
    <w:p w14:paraId="2AD1404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lastRenderedPageBreak/>
        <w:t>classificazione delle attività economiche predisposta dall’ISTAT (codice ATECO e descrizione): ……………………………………………………………………………………………………………………</w:t>
      </w:r>
    </w:p>
    <w:p w14:paraId="389B0EAD" w14:textId="77777777" w:rsidR="00146A65" w:rsidRPr="00321786" w:rsidRDefault="00146A65" w:rsidP="00146A65">
      <w:pPr>
        <w:spacing w:before="24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consapevole che, qualora emerga la non veridicità del contenuto della presente dichiarazione, vedrà decadere il diritto, eventualm</w:t>
      </w:r>
      <w:r w:rsidRPr="006375BA">
        <w:rPr>
          <w:rFonts w:ascii="Titillium Web" w:eastAsia="Times New Roman" w:hAnsi="Titillium Web" w:cs="Times New Roman"/>
          <w:sz w:val="24"/>
          <w:szCs w:val="24"/>
          <w:lang w:eastAsia="it-IT"/>
        </w:rPr>
        <w:t>ente concesso, alla fruizione dei benefici di cui all’Avviso in oggetto, ferme restando</w:t>
      </w:r>
      <w:r w:rsidRPr="00321786">
        <w:rPr>
          <w:rFonts w:ascii="Titillium Web" w:eastAsia="Times New Roman" w:hAnsi="Titillium Web" w:cs="Times New Roman"/>
          <w:sz w:val="24"/>
          <w:szCs w:val="24"/>
          <w:lang w:eastAsia="it-IT"/>
        </w:rPr>
        <w:t xml:space="preserve"> le sanzioni penali stabilite dall'articolo 76 del D.P.R. 445/2000 per false attestazioni e mendaci dichiarazioni, </w:t>
      </w:r>
    </w:p>
    <w:p w14:paraId="2F8ECF80" w14:textId="77777777" w:rsidR="00146A65" w:rsidRPr="00321786" w:rsidRDefault="00146A65" w:rsidP="00146A65">
      <w:pPr>
        <w:spacing w:before="120" w:after="120" w:line="360" w:lineRule="auto"/>
        <w:jc w:val="center"/>
        <w:rPr>
          <w:rFonts w:ascii="Titillium Web" w:eastAsia="Times New Roman" w:hAnsi="Titillium Web" w:cs="Times New Roman"/>
          <w:b/>
          <w:sz w:val="24"/>
          <w:szCs w:val="24"/>
          <w:lang w:eastAsia="it-IT"/>
        </w:rPr>
      </w:pPr>
      <w:r w:rsidRPr="00321786">
        <w:rPr>
          <w:rFonts w:ascii="Titillium Web" w:eastAsia="Times New Roman" w:hAnsi="Titillium Web" w:cs="Times New Roman"/>
          <w:b/>
          <w:sz w:val="24"/>
          <w:szCs w:val="24"/>
          <w:lang w:eastAsia="it-IT"/>
        </w:rPr>
        <w:t>DICHIARA</w:t>
      </w:r>
    </w:p>
    <w:p w14:paraId="14BB3460"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 xml:space="preserve">in relazione alla partecipazione alla presente procedura di gara, </w:t>
      </w:r>
      <w:r w:rsidRPr="00321786">
        <w:rPr>
          <w:rFonts w:ascii="Titillium Web" w:eastAsia="Times New Roman" w:hAnsi="Titillium Web" w:cs="Times New Roman"/>
          <w:b/>
          <w:bCs/>
          <w:sz w:val="24"/>
          <w:szCs w:val="24"/>
          <w:u w:val="single"/>
          <w:lang w:eastAsia="it-IT"/>
        </w:rPr>
        <w:t xml:space="preserve">avendo preso visione delle istruzioni inerenti </w:t>
      </w:r>
      <w:proofErr w:type="gramStart"/>
      <w:r w:rsidRPr="00321786">
        <w:rPr>
          <w:rFonts w:ascii="Titillium Web" w:eastAsia="Times New Roman" w:hAnsi="Titillium Web" w:cs="Times New Roman"/>
          <w:b/>
          <w:bCs/>
          <w:sz w:val="24"/>
          <w:szCs w:val="24"/>
          <w:u w:val="single"/>
          <w:lang w:eastAsia="it-IT"/>
        </w:rPr>
        <w:t>la</w:t>
      </w:r>
      <w:proofErr w:type="gramEnd"/>
      <w:r w:rsidRPr="00321786">
        <w:rPr>
          <w:rFonts w:ascii="Titillium Web" w:eastAsia="Times New Roman" w:hAnsi="Titillium Web" w:cs="Times New Roman"/>
          <w:b/>
          <w:bCs/>
          <w:sz w:val="24"/>
          <w:szCs w:val="24"/>
          <w:u w:val="single"/>
          <w:lang w:eastAsia="it-IT"/>
        </w:rPr>
        <w:t xml:space="preserve"> definizione di “titolare effettivo” e le relative modalità di individuazione riportate in calce al presente schema di dichiarazione:</w:t>
      </w:r>
    </w:p>
    <w:p w14:paraId="6CD4F64D" w14:textId="77777777" w:rsidR="00146A65" w:rsidRPr="00321786" w:rsidRDefault="00146A65" w:rsidP="00146A65">
      <w:pPr>
        <w:spacing w:before="120" w:after="120" w:line="360" w:lineRule="auto"/>
        <w:jc w:val="both"/>
        <w:rPr>
          <w:rFonts w:ascii="Titillium Web" w:eastAsia="Times New Roman" w:hAnsi="Titillium Web" w:cs="Times New Roman"/>
          <w:b/>
          <w:bCs/>
          <w:i/>
          <w:iCs/>
          <w:sz w:val="24"/>
          <w:szCs w:val="24"/>
          <w:lang w:eastAsia="it-IT"/>
        </w:rPr>
      </w:pPr>
      <w:bookmarkStart w:id="6" w:name="_Hlk43910788"/>
      <w:r w:rsidRPr="00321786">
        <w:rPr>
          <w:rFonts w:ascii="Titillium Web" w:eastAsia="Times New Roman" w:hAnsi="Titillium Web" w:cs="Times New Roman"/>
          <w:b/>
          <w:bCs/>
          <w:i/>
          <w:iCs/>
          <w:sz w:val="24"/>
          <w:szCs w:val="24"/>
          <w:lang w:eastAsia="it-IT"/>
        </w:rPr>
        <w:t>Opzione 1)</w:t>
      </w:r>
    </w:p>
    <w:bookmarkEnd w:id="6"/>
    <w:p w14:paraId="40F9E75A"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442730672"/>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di essere l</w:t>
      </w:r>
      <w:r w:rsidR="00146A65" w:rsidRPr="00321786">
        <w:rPr>
          <w:rFonts w:ascii="Titillium Web" w:eastAsia="Times New Roman" w:hAnsi="Titillium Web" w:cs="Titillium"/>
          <w:sz w:val="24"/>
          <w:szCs w:val="24"/>
          <w:lang w:eastAsia="it-IT"/>
        </w:rPr>
        <w:t>’</w:t>
      </w:r>
      <w:r w:rsidR="00146A65" w:rsidRPr="00321786">
        <w:rPr>
          <w:rFonts w:ascii="Titillium Web" w:eastAsia="Times New Roman" w:hAnsi="Titillium Web" w:cs="Times New Roman"/>
          <w:sz w:val="24"/>
          <w:szCs w:val="24"/>
          <w:lang w:eastAsia="it-IT"/>
        </w:rPr>
        <w:t>unico titolare effettivo dell</w:t>
      </w:r>
      <w:r w:rsidR="00146A65" w:rsidRPr="00321786">
        <w:rPr>
          <w:rFonts w:ascii="Titillium Web" w:eastAsia="Times New Roman" w:hAnsi="Titillium Web" w:cs="Titillium"/>
          <w:sz w:val="24"/>
          <w:szCs w:val="24"/>
          <w:lang w:eastAsia="it-IT"/>
        </w:rPr>
        <w:t>’</w:t>
      </w:r>
      <w:r w:rsidR="00146A65" w:rsidRPr="00321786">
        <w:rPr>
          <w:rFonts w:ascii="Titillium Web" w:eastAsia="Times New Roman" w:hAnsi="Titillium Web" w:cs="Times New Roman"/>
          <w:sz w:val="24"/>
          <w:szCs w:val="24"/>
          <w:lang w:eastAsia="it-IT"/>
        </w:rPr>
        <w:t>impresa sopra indicata;</w:t>
      </w:r>
    </w:p>
    <w:p w14:paraId="4E2D3971" w14:textId="77777777" w:rsidR="00146A65" w:rsidRPr="00321786" w:rsidRDefault="00146A65" w:rsidP="00146A65">
      <w:pPr>
        <w:spacing w:before="120" w:after="120" w:line="360" w:lineRule="auto"/>
        <w:jc w:val="both"/>
        <w:rPr>
          <w:rFonts w:ascii="Titillium Web" w:eastAsia="Times New Roman" w:hAnsi="Titillium Web" w:cs="Times New Roman"/>
          <w:b/>
          <w:bCs/>
          <w:i/>
          <w:iCs/>
          <w:sz w:val="24"/>
          <w:szCs w:val="24"/>
          <w:lang w:eastAsia="it-IT"/>
        </w:rPr>
      </w:pPr>
      <w:r w:rsidRPr="00321786">
        <w:rPr>
          <w:rFonts w:ascii="Titillium Web" w:eastAsia="Times New Roman" w:hAnsi="Titillium Web" w:cs="Times New Roman"/>
          <w:b/>
          <w:bCs/>
          <w:i/>
          <w:iCs/>
          <w:sz w:val="24"/>
          <w:szCs w:val="24"/>
          <w:lang w:eastAsia="it-IT"/>
        </w:rPr>
        <w:t>Opzione 2)</w:t>
      </w:r>
    </w:p>
    <w:p w14:paraId="38018469" w14:textId="77777777" w:rsidR="00146A65" w:rsidRPr="00321786" w:rsidRDefault="00A67150" w:rsidP="00146A65">
      <w:pPr>
        <w:spacing w:before="120" w:after="120" w:line="360" w:lineRule="auto"/>
        <w:ind w:left="284" w:hanging="284"/>
        <w:jc w:val="both"/>
        <w:rPr>
          <w:rFonts w:ascii="Titillium Web" w:eastAsia="Times New Roman" w:hAnsi="Titillium Web" w:cs="Times New Roman"/>
          <w:sz w:val="24"/>
          <w:szCs w:val="24"/>
          <w:lang w:eastAsia="it-IT"/>
        </w:rPr>
      </w:pPr>
      <w:sdt>
        <w:sdtPr>
          <w:rPr>
            <w:rFonts w:ascii="Titillium Web" w:hAnsi="Titillium Web" w:cs="Times New Roman"/>
          </w:rPr>
          <w:id w:val="-765925728"/>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di essere titolare effettivo dell</w:t>
      </w:r>
      <w:r w:rsidR="00146A65" w:rsidRPr="00321786">
        <w:rPr>
          <w:rFonts w:ascii="Titillium Web" w:eastAsia="Times New Roman" w:hAnsi="Titillium Web" w:cs="Titillium"/>
          <w:sz w:val="24"/>
          <w:szCs w:val="24"/>
          <w:lang w:eastAsia="it-IT"/>
        </w:rPr>
        <w:t>’</w:t>
      </w:r>
      <w:r w:rsidR="00146A65" w:rsidRPr="00321786">
        <w:rPr>
          <w:rFonts w:ascii="Titillium Web" w:eastAsia="Times New Roman" w:hAnsi="Titillium Web" w:cs="Times New Roman"/>
          <w:sz w:val="24"/>
          <w:szCs w:val="24"/>
          <w:lang w:eastAsia="it-IT"/>
        </w:rPr>
        <w:t xml:space="preserve">impresa unitamente a: </w:t>
      </w:r>
    </w:p>
    <w:p w14:paraId="2D417A40" w14:textId="77777777" w:rsidR="00146A65" w:rsidRPr="00321786" w:rsidRDefault="00146A65" w:rsidP="00146A65">
      <w:pPr>
        <w:spacing w:before="120" w:after="240" w:line="360" w:lineRule="auto"/>
        <w:ind w:left="284" w:hanging="284"/>
        <w:jc w:val="center"/>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w:t>
      </w:r>
      <w:r w:rsidRPr="00321786">
        <w:rPr>
          <w:rFonts w:ascii="Titillium Web" w:eastAsia="Times New Roman" w:hAnsi="Titillium Web" w:cs="Times New Roman"/>
          <w:b/>
          <w:bCs/>
          <w:i/>
          <w:iCs/>
          <w:szCs w:val="24"/>
          <w:u w:val="single"/>
          <w:lang w:eastAsia="it-IT"/>
        </w:rPr>
        <w:t>ripetere le informazioni sottoindicate per ciascuna persona fisica individuata come titolare effettivo</w:t>
      </w:r>
      <w:r w:rsidRPr="00321786">
        <w:rPr>
          <w:rFonts w:ascii="Titillium Web" w:eastAsia="Times New Roman" w:hAnsi="Titillium Web" w:cs="Times New Roman"/>
          <w:szCs w:val="24"/>
          <w:lang w:eastAsia="it-IT"/>
        </w:rPr>
        <w:t>)</w:t>
      </w:r>
    </w:p>
    <w:p w14:paraId="43FBB561"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Cognome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 Nome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2A6A12B2"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nato a …………………………………………. (______) il ……………………………………………………...</w:t>
      </w:r>
    </w:p>
    <w:p w14:paraId="425C02F1"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Cod. fiscale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5EE9ADF1"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residente a ………………………………………… (______) CAP ………………………………………………</w:t>
      </w:r>
    </w:p>
    <w:p w14:paraId="45C2E0F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via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603CA16B"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estremi</w:t>
      </w:r>
      <w:r w:rsidRPr="00321786">
        <w:rPr>
          <w:rFonts w:ascii="Titillium Web" w:eastAsia="Times New Roman" w:hAnsi="Titillium Web" w:cs="Times New Roman"/>
          <w:b/>
          <w:bCs/>
          <w:sz w:val="24"/>
          <w:szCs w:val="24"/>
          <w:lang w:eastAsia="it-IT"/>
        </w:rPr>
        <w:t xml:space="preserve"> documento di identità</w:t>
      </w:r>
      <w:r w:rsidRPr="00321786">
        <w:rPr>
          <w:rFonts w:ascii="Titillium Web" w:eastAsia="Times New Roman" w:hAnsi="Titillium Web" w:cs="Times New Roman"/>
          <w:sz w:val="24"/>
          <w:szCs w:val="24"/>
          <w:lang w:eastAsia="it-IT"/>
        </w:rPr>
        <w:t xml:space="preserve"> in corso di validità:</w:t>
      </w:r>
    </w:p>
    <w:p w14:paraId="1109693B"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2046398258"/>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Carta d'identit</w:t>
      </w:r>
      <w:r w:rsidR="00146A65" w:rsidRPr="00321786">
        <w:rPr>
          <w:rFonts w:ascii="Titillium Web" w:eastAsia="Times New Roman" w:hAnsi="Titillium Web" w:cs="Titillium"/>
          <w:sz w:val="24"/>
          <w:szCs w:val="24"/>
          <w:lang w:eastAsia="it-IT"/>
        </w:rPr>
        <w:t>à</w:t>
      </w:r>
      <w:r w:rsidR="00146A65" w:rsidRPr="00321786">
        <w:rPr>
          <w:rFonts w:ascii="Titillium Web" w:eastAsia="Times New Roman" w:hAnsi="Titillium Web" w:cs="Times New Roman"/>
          <w:sz w:val="24"/>
          <w:szCs w:val="24"/>
          <w:lang w:eastAsia="it-IT"/>
        </w:rPr>
        <w:t xml:space="preserve"> </w:t>
      </w:r>
    </w:p>
    <w:p w14:paraId="3116AA5E" w14:textId="77777777" w:rsidR="00146A65" w:rsidRPr="00321786" w:rsidRDefault="00A67150" w:rsidP="00146A65">
      <w:pPr>
        <w:spacing w:before="120" w:after="120" w:line="360" w:lineRule="auto"/>
        <w:ind w:left="2" w:firstLine="1"/>
        <w:jc w:val="both"/>
        <w:rPr>
          <w:rFonts w:ascii="Titillium Web" w:eastAsia="Times New Roman" w:hAnsi="Titillium Web" w:cs="Times New Roman"/>
          <w:sz w:val="24"/>
          <w:szCs w:val="24"/>
          <w:lang w:eastAsia="it-IT"/>
        </w:rPr>
      </w:pPr>
      <w:sdt>
        <w:sdtPr>
          <w:rPr>
            <w:rFonts w:ascii="Titillium Web" w:hAnsi="Titillium Web" w:cs="Times New Roman"/>
          </w:rPr>
          <w:id w:val="-2040038625"/>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Patente</w:t>
      </w:r>
    </w:p>
    <w:p w14:paraId="4D9298E3" w14:textId="5F1295C0"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361160108"/>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Passaporto  </w:t>
      </w:r>
    </w:p>
    <w:p w14:paraId="0C0013E9"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56635170"/>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Altro (specificare) _____________</w:t>
      </w:r>
    </w:p>
    <w:p w14:paraId="7A088425"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avente numero ………………………………………………………………………………………………………</w:t>
      </w:r>
    </w:p>
    <w:p w14:paraId="33C2699E"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rilasciato il …………………………………………. da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445A94B6"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scadenza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r w:rsidRPr="00321786">
        <w:rPr>
          <w:rFonts w:ascii="Titillium Web" w:eastAsia="Times New Roman" w:hAnsi="Titillium Web" w:cs="Times New Roman"/>
          <w:b/>
          <w:bCs/>
          <w:i/>
          <w:iCs/>
          <w:sz w:val="24"/>
          <w:szCs w:val="24"/>
          <w:lang w:eastAsia="it-IT"/>
        </w:rPr>
        <w:t>Opzione 3)</w:t>
      </w:r>
    </w:p>
    <w:p w14:paraId="6207DA70" w14:textId="77777777" w:rsidR="00146A65" w:rsidRPr="00321786" w:rsidRDefault="00A67150" w:rsidP="00146A65">
      <w:pPr>
        <w:spacing w:before="120" w:after="60" w:line="360" w:lineRule="auto"/>
        <w:ind w:left="284" w:hanging="284"/>
        <w:jc w:val="both"/>
        <w:rPr>
          <w:rFonts w:ascii="Titillium Web" w:eastAsia="Times New Roman" w:hAnsi="Titillium Web" w:cs="Times New Roman"/>
          <w:sz w:val="24"/>
          <w:szCs w:val="24"/>
          <w:lang w:eastAsia="it-IT"/>
        </w:rPr>
      </w:pPr>
      <w:sdt>
        <w:sdtPr>
          <w:rPr>
            <w:rFonts w:ascii="Titillium Web" w:hAnsi="Titillium Web" w:cs="Times New Roman"/>
          </w:rPr>
          <w:id w:val="-949161859"/>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di non essere il titolare effettivo. </w:t>
      </w:r>
    </w:p>
    <w:p w14:paraId="6253F019" w14:textId="77777777" w:rsidR="00146A65" w:rsidRPr="00321786" w:rsidRDefault="00146A65" w:rsidP="00146A65">
      <w:pPr>
        <w:spacing w:before="120" w:after="120" w:line="360" w:lineRule="auto"/>
        <w:ind w:left="284"/>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Il\I titolare\i effettivo\i dell’impresa è\sono di seguito indicato\i:</w:t>
      </w:r>
    </w:p>
    <w:p w14:paraId="492EE11F" w14:textId="77777777" w:rsidR="00146A65" w:rsidRPr="00321786" w:rsidRDefault="00146A65" w:rsidP="00146A65">
      <w:pPr>
        <w:spacing w:before="120" w:after="240" w:line="360" w:lineRule="auto"/>
        <w:jc w:val="center"/>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w:t>
      </w:r>
      <w:r w:rsidRPr="00321786">
        <w:rPr>
          <w:rFonts w:ascii="Titillium Web" w:eastAsia="Times New Roman" w:hAnsi="Titillium Web" w:cs="Times New Roman"/>
          <w:b/>
          <w:i/>
          <w:iCs/>
          <w:sz w:val="24"/>
          <w:szCs w:val="24"/>
          <w:u w:val="single"/>
          <w:lang w:eastAsia="it-IT"/>
        </w:rPr>
        <w:t>ripetere le informazioni sottoindicate per ciascuna persona fisica individuata come titolare effettivo</w:t>
      </w:r>
      <w:r w:rsidRPr="00321786">
        <w:rPr>
          <w:rFonts w:ascii="Titillium Web" w:eastAsia="Times New Roman" w:hAnsi="Titillium Web" w:cs="Times New Roman"/>
          <w:i/>
          <w:iCs/>
          <w:sz w:val="24"/>
          <w:szCs w:val="24"/>
          <w:lang w:eastAsia="it-IT"/>
        </w:rPr>
        <w:t>)</w:t>
      </w:r>
    </w:p>
    <w:p w14:paraId="267F4DA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Cognome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 Nome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7CD224DA"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nato a …………………………………………. (______) il ……………………………………………………...</w:t>
      </w:r>
    </w:p>
    <w:p w14:paraId="24DCB9B4"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Cod. fiscale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42CD07A1"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residente a ………………………………………… (______) CAP ………………………………………………</w:t>
      </w:r>
    </w:p>
    <w:p w14:paraId="4EAA9224"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via …………………………………………………………………………………………………………</w:t>
      </w:r>
    </w:p>
    <w:p w14:paraId="00B54314"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estremi</w:t>
      </w:r>
      <w:r w:rsidRPr="00321786">
        <w:rPr>
          <w:rFonts w:ascii="Titillium Web" w:eastAsia="Times New Roman" w:hAnsi="Titillium Web" w:cs="Times New Roman"/>
          <w:b/>
          <w:bCs/>
          <w:sz w:val="24"/>
          <w:szCs w:val="24"/>
          <w:lang w:eastAsia="it-IT"/>
        </w:rPr>
        <w:t xml:space="preserve"> documento di identità</w:t>
      </w:r>
      <w:r w:rsidRPr="00321786">
        <w:rPr>
          <w:rFonts w:ascii="Titillium Web" w:eastAsia="Times New Roman" w:hAnsi="Titillium Web" w:cs="Times New Roman"/>
          <w:sz w:val="24"/>
          <w:szCs w:val="24"/>
          <w:lang w:eastAsia="it-IT"/>
        </w:rPr>
        <w:t xml:space="preserve"> in corso di validità:</w:t>
      </w:r>
    </w:p>
    <w:p w14:paraId="44DAFB21"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636287834"/>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 Carta d'identit</w:t>
      </w:r>
      <w:r w:rsidR="00146A65" w:rsidRPr="00321786">
        <w:rPr>
          <w:rFonts w:ascii="Titillium Web" w:eastAsia="Times New Roman" w:hAnsi="Titillium Web" w:cs="Titillium"/>
          <w:sz w:val="24"/>
          <w:szCs w:val="24"/>
          <w:lang w:eastAsia="it-IT"/>
        </w:rPr>
        <w:t>à</w:t>
      </w:r>
      <w:r w:rsidR="00146A65" w:rsidRPr="00321786">
        <w:rPr>
          <w:rFonts w:ascii="Titillium Web" w:eastAsia="Times New Roman" w:hAnsi="Titillium Web" w:cs="Times New Roman"/>
          <w:sz w:val="24"/>
          <w:szCs w:val="24"/>
          <w:lang w:eastAsia="it-IT"/>
        </w:rPr>
        <w:t xml:space="preserve"> </w:t>
      </w:r>
    </w:p>
    <w:p w14:paraId="1FE108EB" w14:textId="77777777" w:rsidR="00146A65" w:rsidRPr="00321786" w:rsidRDefault="00A67150" w:rsidP="00146A65">
      <w:pPr>
        <w:spacing w:before="120" w:after="120" w:line="360" w:lineRule="auto"/>
        <w:ind w:left="2" w:firstLine="1"/>
        <w:jc w:val="both"/>
        <w:rPr>
          <w:rFonts w:ascii="Titillium Web" w:eastAsia="Times New Roman" w:hAnsi="Titillium Web" w:cs="Times New Roman"/>
          <w:sz w:val="24"/>
          <w:szCs w:val="24"/>
          <w:lang w:eastAsia="it-IT"/>
        </w:rPr>
      </w:pPr>
      <w:sdt>
        <w:sdtPr>
          <w:rPr>
            <w:rFonts w:ascii="Titillium Web" w:hAnsi="Titillium Web" w:cs="Times New Roman"/>
          </w:rPr>
          <w:id w:val="914364928"/>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 Patente</w:t>
      </w:r>
    </w:p>
    <w:p w14:paraId="171FDBD7"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396014277"/>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 Passaporto  </w:t>
      </w:r>
    </w:p>
    <w:p w14:paraId="3C4190FC"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266156495"/>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 Altro (specificare) _____________</w:t>
      </w:r>
    </w:p>
    <w:p w14:paraId="3A63F122"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avente numero ………………………………………………………………………………………………………</w:t>
      </w:r>
    </w:p>
    <w:p w14:paraId="27267A2C"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lastRenderedPageBreak/>
        <w:t>rilasciato il …………………………………………. da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0A29B524"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scadenza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7D16E0AB" w14:textId="77777777" w:rsidR="00146A65" w:rsidRPr="00321786" w:rsidRDefault="00146A65" w:rsidP="00146A65">
      <w:pPr>
        <w:spacing w:before="120" w:after="120" w:line="360" w:lineRule="auto"/>
        <w:jc w:val="both"/>
        <w:rPr>
          <w:rFonts w:ascii="Titillium Web" w:eastAsia="Times New Roman" w:hAnsi="Titillium Web" w:cs="Times New Roman"/>
          <w:b/>
          <w:bCs/>
          <w:i/>
          <w:iCs/>
          <w:sz w:val="24"/>
          <w:szCs w:val="24"/>
          <w:lang w:eastAsia="it-IT"/>
        </w:rPr>
      </w:pPr>
      <w:r w:rsidRPr="00321786">
        <w:rPr>
          <w:rFonts w:ascii="Titillium Web" w:eastAsia="Times New Roman" w:hAnsi="Titillium Web" w:cs="Times New Roman"/>
          <w:b/>
          <w:bCs/>
          <w:i/>
          <w:iCs/>
          <w:sz w:val="24"/>
          <w:szCs w:val="24"/>
          <w:lang w:eastAsia="it-IT"/>
        </w:rPr>
        <w:t>Opzione 4)</w:t>
      </w:r>
    </w:p>
    <w:p w14:paraId="71B601F8" w14:textId="77777777" w:rsidR="00146A65" w:rsidRPr="00321786" w:rsidRDefault="00146A65" w:rsidP="00146A65">
      <w:pPr>
        <w:spacing w:before="120" w:after="120" w:line="360" w:lineRule="auto"/>
        <w:jc w:val="both"/>
        <w:rPr>
          <w:rFonts w:ascii="Titillium Web" w:eastAsia="Times New Roman" w:hAnsi="Titillium Web" w:cs="Times New Roman"/>
          <w:b/>
          <w:bCs/>
          <w:i/>
          <w:iCs/>
          <w:sz w:val="24"/>
          <w:szCs w:val="24"/>
          <w:lang w:eastAsia="it-IT"/>
        </w:rPr>
      </w:pPr>
      <w:r w:rsidRPr="00321786">
        <w:rPr>
          <w:rFonts w:ascii="Titillium Web" w:eastAsia="Times New Roman" w:hAnsi="Titillium Web" w:cs="Times New Roman"/>
          <w:b/>
          <w:bCs/>
          <w:sz w:val="24"/>
          <w:szCs w:val="24"/>
          <w:lang w:eastAsia="it-IT"/>
        </w:rPr>
        <w:t>(</w:t>
      </w:r>
      <w:r w:rsidRPr="00321786">
        <w:rPr>
          <w:rFonts w:ascii="Titillium Web" w:eastAsia="Times New Roman" w:hAnsi="Titillium Web" w:cs="Times New Roman"/>
          <w:b/>
          <w:bCs/>
          <w:i/>
          <w:iCs/>
          <w:sz w:val="24"/>
          <w:szCs w:val="24"/>
          <w:u w:val="single"/>
          <w:lang w:eastAsia="it-IT"/>
        </w:rPr>
        <w:t>ATTENZIONE: tale scelta è riservata ai soli casi in cui vi sia assenza di controllo o di partecipazioni rilevanti nell’impresa</w:t>
      </w:r>
      <w:r w:rsidRPr="00321786">
        <w:rPr>
          <w:rFonts w:ascii="Titillium Web" w:eastAsia="Times New Roman" w:hAnsi="Titillium Web" w:cs="Times New Roman"/>
          <w:b/>
          <w:bCs/>
          <w:sz w:val="24"/>
          <w:szCs w:val="24"/>
          <w:lang w:eastAsia="it-IT"/>
        </w:rPr>
        <w:t>)</w:t>
      </w:r>
    </w:p>
    <w:p w14:paraId="6E767F0D" w14:textId="77777777" w:rsidR="00146A65" w:rsidRPr="00321786" w:rsidRDefault="00A67150" w:rsidP="00146A65">
      <w:pPr>
        <w:spacing w:before="120" w:after="120" w:line="360" w:lineRule="auto"/>
        <w:ind w:left="426" w:hanging="426"/>
        <w:jc w:val="both"/>
        <w:rPr>
          <w:rFonts w:ascii="Titillium Web" w:eastAsia="Times New Roman" w:hAnsi="Titillium Web" w:cs="Times New Roman"/>
          <w:sz w:val="24"/>
          <w:szCs w:val="24"/>
          <w:lang w:eastAsia="it-IT"/>
        </w:rPr>
      </w:pPr>
      <w:sdt>
        <w:sdtPr>
          <w:rPr>
            <w:rFonts w:ascii="Titillium Web" w:hAnsi="Titillium Web" w:cs="Times New Roman"/>
          </w:rPr>
          <w:id w:val="972794552"/>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che non esiste un titolare effettivo dell</w:t>
      </w:r>
      <w:r w:rsidR="00146A65" w:rsidRPr="00321786">
        <w:rPr>
          <w:rFonts w:ascii="Titillium Web" w:eastAsia="Times New Roman" w:hAnsi="Titillium Web" w:cs="Titillium"/>
          <w:sz w:val="24"/>
          <w:szCs w:val="24"/>
          <w:lang w:eastAsia="it-IT"/>
        </w:rPr>
        <w:t>’</w:t>
      </w:r>
      <w:r w:rsidR="00146A65" w:rsidRPr="00321786">
        <w:rPr>
          <w:rFonts w:ascii="Titillium Web" w:eastAsia="Times New Roman" w:hAnsi="Titillium Web" w:cs="Times New Roman"/>
          <w:sz w:val="24"/>
          <w:szCs w:val="24"/>
          <w:lang w:eastAsia="it-IT"/>
        </w:rPr>
        <w:t>impresa dal momento che (specificare la motivazione: impresa quotata/impresa ad azionariato diffuso/</w:t>
      </w:r>
      <w:proofErr w:type="spellStart"/>
      <w:r w:rsidR="00146A65" w:rsidRPr="00321786">
        <w:rPr>
          <w:rFonts w:ascii="Titillium Web" w:eastAsia="Times New Roman" w:hAnsi="Titillium Web" w:cs="Times New Roman"/>
          <w:sz w:val="24"/>
          <w:szCs w:val="24"/>
          <w:lang w:eastAsia="it-IT"/>
        </w:rPr>
        <w:t>ecc</w:t>
      </w:r>
      <w:proofErr w:type="spellEnd"/>
      <w:r w:rsidR="00146A65" w:rsidRPr="00321786">
        <w:rPr>
          <w:rFonts w:ascii="Titillium Web" w:eastAsia="Times New Roman" w:hAnsi="Titillium Web" w:cs="Times New Roman"/>
          <w:sz w:val="24"/>
          <w:szCs w:val="24"/>
          <w:lang w:eastAsia="it-IT"/>
        </w:rPr>
        <w:t>)</w:t>
      </w:r>
      <w:r w:rsidR="00146A65" w:rsidRPr="00321786">
        <w:rPr>
          <w:rFonts w:ascii="Titillium Web" w:eastAsia="Times New Roman" w:hAnsi="Titillium Web" w:cs="Times New Roman"/>
          <w:sz w:val="24"/>
          <w:szCs w:val="24"/>
          <w:lang w:eastAsia="it-IT"/>
        </w:rPr>
        <w:tab/>
        <w:t xml:space="preserve"> …………………...………………………………………………………………………………………………………………….</w:t>
      </w:r>
    </w:p>
    <w:p w14:paraId="52F50E95" w14:textId="77777777" w:rsidR="00146A65" w:rsidRPr="00321786" w:rsidRDefault="00146A65" w:rsidP="00146A65">
      <w:pPr>
        <w:spacing w:before="120" w:after="120" w:line="360" w:lineRule="auto"/>
        <w:ind w:left="284"/>
        <w:jc w:val="both"/>
        <w:rPr>
          <w:rFonts w:ascii="Titillium Web" w:eastAsia="Calibri" w:hAnsi="Titillium Web" w:cs="Times New Roman"/>
          <w:bCs/>
          <w:sz w:val="24"/>
          <w:szCs w:val="24"/>
          <w:lang w:eastAsia="it-IT"/>
        </w:rPr>
      </w:pPr>
      <w:r w:rsidRPr="00321786">
        <w:rPr>
          <w:rFonts w:ascii="Titillium Web" w:eastAsia="Times New Roman" w:hAnsi="Titillium Web" w:cs="Times New Roman"/>
          <w:sz w:val="24"/>
          <w:szCs w:val="24"/>
          <w:lang w:eastAsia="it-IT"/>
        </w:rPr>
        <w:t xml:space="preserve">per cui </w:t>
      </w:r>
      <w:r w:rsidRPr="00321786">
        <w:rPr>
          <w:rFonts w:ascii="Titillium Web" w:eastAsia="Calibri" w:hAnsi="Titillium Web" w:cs="Times New Roman"/>
          <w:bCs/>
          <w:sz w:val="24"/>
          <w:szCs w:val="24"/>
          <w:lang w:eastAsia="it-IT"/>
        </w:rPr>
        <w:t xml:space="preserve">i titolari effettivi sono individuati nelle </w:t>
      </w:r>
      <w:r w:rsidRPr="00321786">
        <w:rPr>
          <w:rFonts w:ascii="Titillium Web" w:eastAsia="Calibri" w:hAnsi="Titillium Web" w:cs="Times New Roman"/>
          <w:b/>
          <w:bCs/>
          <w:sz w:val="24"/>
          <w:szCs w:val="24"/>
          <w:lang w:eastAsia="it-IT"/>
        </w:rPr>
        <w:t xml:space="preserve">persone fisiche titolari di poteri di amministrazione o direzione dell’impresa </w:t>
      </w:r>
      <w:r w:rsidRPr="00321786">
        <w:rPr>
          <w:rFonts w:ascii="Titillium Web" w:eastAsia="Calibri" w:hAnsi="Titillium Web" w:cs="Times New Roman"/>
          <w:bCs/>
          <w:sz w:val="24"/>
          <w:szCs w:val="24"/>
          <w:lang w:eastAsia="it-IT"/>
        </w:rPr>
        <w:t>di seguito indicate:</w:t>
      </w:r>
    </w:p>
    <w:p w14:paraId="1E3D4385" w14:textId="77777777" w:rsidR="00146A65" w:rsidRPr="00321786" w:rsidRDefault="00146A65" w:rsidP="00146A65">
      <w:pPr>
        <w:spacing w:before="120" w:after="240" w:line="360" w:lineRule="auto"/>
        <w:ind w:left="284"/>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w:t>
      </w:r>
      <w:r w:rsidRPr="00321786">
        <w:rPr>
          <w:rFonts w:ascii="Titillium Web" w:eastAsia="Times New Roman" w:hAnsi="Titillium Web" w:cs="Times New Roman"/>
          <w:i/>
          <w:iCs/>
          <w:sz w:val="24"/>
          <w:szCs w:val="24"/>
          <w:u w:val="single"/>
          <w:lang w:eastAsia="it-IT"/>
        </w:rPr>
        <w:t>ripetere le informazioni sottoindicate per ciascuna persona fisica individuata come titolare effettivo, compreso il dichiarante laddove quest’ultimo sia individuabile quale titolare effettivo per effetto dell’assenza di controllo o di partecipazioni rilevanti</w:t>
      </w:r>
      <w:r w:rsidRPr="00321786">
        <w:rPr>
          <w:rFonts w:ascii="Titillium Web" w:eastAsia="Times New Roman" w:hAnsi="Titillium Web" w:cs="Times New Roman"/>
          <w:sz w:val="24"/>
          <w:szCs w:val="24"/>
          <w:lang w:eastAsia="it-IT"/>
        </w:rPr>
        <w:t>)</w:t>
      </w:r>
    </w:p>
    <w:p w14:paraId="2F54138B"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Cognome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 Nome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477E8740"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nato a …………………………………………. (______) il ……………………………………………………...</w:t>
      </w:r>
    </w:p>
    <w:p w14:paraId="5C176E3A"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Cod. fiscale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09EC87F5"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residente a ………………………………………… (______) CAP ………………………………………………</w:t>
      </w:r>
    </w:p>
    <w:p w14:paraId="52287029"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via…………………………………………………………………………………………………………………...</w:t>
      </w:r>
    </w:p>
    <w:p w14:paraId="7463AA89"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estremi</w:t>
      </w:r>
      <w:r w:rsidRPr="00321786">
        <w:rPr>
          <w:rFonts w:ascii="Titillium Web" w:eastAsia="Times New Roman" w:hAnsi="Titillium Web" w:cs="Times New Roman"/>
          <w:b/>
          <w:bCs/>
          <w:sz w:val="24"/>
          <w:szCs w:val="24"/>
          <w:lang w:eastAsia="it-IT"/>
        </w:rPr>
        <w:t xml:space="preserve"> documento di identità</w:t>
      </w:r>
      <w:r w:rsidRPr="00321786">
        <w:rPr>
          <w:rFonts w:ascii="Titillium Web" w:eastAsia="Times New Roman" w:hAnsi="Titillium Web" w:cs="Times New Roman"/>
          <w:sz w:val="24"/>
          <w:szCs w:val="24"/>
          <w:lang w:eastAsia="it-IT"/>
        </w:rPr>
        <w:t xml:space="preserve"> in corso di validità:</w:t>
      </w:r>
    </w:p>
    <w:p w14:paraId="2E923B36"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4003071"/>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 Carta d'identit</w:t>
      </w:r>
      <w:r w:rsidR="00146A65" w:rsidRPr="00321786">
        <w:rPr>
          <w:rFonts w:ascii="Titillium Web" w:eastAsia="Times New Roman" w:hAnsi="Titillium Web" w:cs="Titillium"/>
          <w:sz w:val="24"/>
          <w:szCs w:val="24"/>
          <w:lang w:eastAsia="it-IT"/>
        </w:rPr>
        <w:t>à</w:t>
      </w:r>
      <w:r w:rsidR="00146A65" w:rsidRPr="00321786">
        <w:rPr>
          <w:rFonts w:ascii="Titillium Web" w:eastAsia="Times New Roman" w:hAnsi="Titillium Web" w:cs="Times New Roman"/>
          <w:sz w:val="24"/>
          <w:szCs w:val="24"/>
          <w:lang w:eastAsia="it-IT"/>
        </w:rPr>
        <w:t xml:space="preserve"> </w:t>
      </w:r>
    </w:p>
    <w:p w14:paraId="3AF660C2" w14:textId="77777777" w:rsidR="00146A65" w:rsidRPr="00321786" w:rsidRDefault="00A67150" w:rsidP="00146A65">
      <w:pPr>
        <w:spacing w:before="120" w:after="120" w:line="360" w:lineRule="auto"/>
        <w:ind w:left="2" w:firstLine="1"/>
        <w:jc w:val="both"/>
        <w:rPr>
          <w:rFonts w:ascii="Titillium Web" w:eastAsia="Times New Roman" w:hAnsi="Titillium Web" w:cs="Times New Roman"/>
          <w:sz w:val="24"/>
          <w:szCs w:val="24"/>
          <w:lang w:eastAsia="it-IT"/>
        </w:rPr>
      </w:pPr>
      <w:sdt>
        <w:sdtPr>
          <w:rPr>
            <w:rFonts w:ascii="Titillium Web" w:hAnsi="Titillium Web" w:cs="Times New Roman"/>
          </w:rPr>
          <w:id w:val="-115840171"/>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Patente</w:t>
      </w:r>
    </w:p>
    <w:p w14:paraId="18EAB9A9" w14:textId="77777777" w:rsidR="00146A65" w:rsidRPr="00321786" w:rsidRDefault="00A67150" w:rsidP="00146A65">
      <w:pPr>
        <w:spacing w:before="120" w:after="12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1609932141"/>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Passaporto  </w:t>
      </w:r>
    </w:p>
    <w:p w14:paraId="7FE1514C" w14:textId="77777777" w:rsidR="00146A65" w:rsidRPr="00321786" w:rsidRDefault="00A67150" w:rsidP="00146A65">
      <w:pPr>
        <w:spacing w:before="120" w:after="240" w:line="360" w:lineRule="auto"/>
        <w:jc w:val="both"/>
        <w:rPr>
          <w:rFonts w:ascii="Titillium Web" w:eastAsia="Times New Roman" w:hAnsi="Titillium Web" w:cs="Times New Roman"/>
          <w:sz w:val="24"/>
          <w:szCs w:val="24"/>
          <w:lang w:eastAsia="it-IT"/>
        </w:rPr>
      </w:pPr>
      <w:sdt>
        <w:sdtPr>
          <w:rPr>
            <w:rFonts w:ascii="Titillium Web" w:hAnsi="Titillium Web" w:cs="Times New Roman"/>
          </w:rPr>
          <w:id w:val="-94713230"/>
          <w14:checkbox>
            <w14:checked w14:val="0"/>
            <w14:checkedState w14:val="2612" w14:font="MS Gothic"/>
            <w14:uncheckedState w14:val="2610" w14:font="MS Gothic"/>
          </w14:checkbox>
        </w:sdtPr>
        <w:sdtEndPr/>
        <w:sdtContent>
          <w:r w:rsidR="00146A65" w:rsidRPr="00321786">
            <w:rPr>
              <w:rFonts w:ascii="Segoe UI Symbol" w:hAnsi="Segoe UI Symbol" w:cs="Segoe UI Symbol"/>
            </w:rPr>
            <w:t>☐</w:t>
          </w:r>
        </w:sdtContent>
      </w:sdt>
      <w:r w:rsidR="00146A65" w:rsidRPr="00321786">
        <w:rPr>
          <w:rFonts w:ascii="Titillium Web" w:hAnsi="Titillium Web"/>
        </w:rPr>
        <w:t xml:space="preserve"> </w:t>
      </w:r>
      <w:r w:rsidR="00146A65" w:rsidRPr="00321786">
        <w:rPr>
          <w:rFonts w:ascii="Titillium Web" w:hAnsi="Titillium Web"/>
        </w:rPr>
        <w:tab/>
      </w:r>
      <w:r w:rsidR="00146A65" w:rsidRPr="00321786">
        <w:rPr>
          <w:rFonts w:ascii="Titillium Web" w:eastAsia="Times New Roman" w:hAnsi="Titillium Web" w:cs="Times New Roman"/>
          <w:sz w:val="24"/>
          <w:szCs w:val="24"/>
          <w:lang w:eastAsia="it-IT"/>
        </w:rPr>
        <w:t xml:space="preserve">Altro (specificare) </w:t>
      </w:r>
      <w:r w:rsidR="00146A65" w:rsidRPr="00321786">
        <w:rPr>
          <w:rFonts w:ascii="Titillium Web" w:eastAsia="Times New Roman" w:hAnsi="Titillium Web" w:cs="Titillium"/>
          <w:sz w:val="24"/>
          <w:szCs w:val="24"/>
          <w:lang w:eastAsia="it-IT"/>
        </w:rPr>
        <w:t>……………………</w:t>
      </w:r>
    </w:p>
    <w:p w14:paraId="01F8C6B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avente numero ………………………………………………………………………………………………………</w:t>
      </w:r>
    </w:p>
    <w:p w14:paraId="3FEB7EB2"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rilasciato il …………………………………………. da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486838F3"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scadenza ………………………………</w:t>
      </w:r>
      <w:proofErr w:type="gramStart"/>
      <w:r w:rsidRPr="00321786">
        <w:rPr>
          <w:rFonts w:ascii="Titillium Web" w:eastAsia="Times New Roman" w:hAnsi="Titillium Web" w:cs="Times New Roman"/>
          <w:sz w:val="24"/>
          <w:szCs w:val="24"/>
          <w:lang w:eastAsia="it-IT"/>
        </w:rPr>
        <w:t>…….</w:t>
      </w:r>
      <w:proofErr w:type="gramEnd"/>
      <w:r w:rsidRPr="00321786">
        <w:rPr>
          <w:rFonts w:ascii="Titillium Web" w:eastAsia="Times New Roman" w:hAnsi="Titillium Web" w:cs="Times New Roman"/>
          <w:sz w:val="24"/>
          <w:szCs w:val="24"/>
          <w:lang w:eastAsia="it-IT"/>
        </w:rPr>
        <w:t>…………………………………….……………………………</w:t>
      </w:r>
    </w:p>
    <w:p w14:paraId="615D9B4A"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p>
    <w:p w14:paraId="5F1B5DFE"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 xml:space="preserve">Il/La sottoscritto/a dichiara che gli interessati al trattamento hanno preso visione dell’informativa rilasciata dal Titolare del trattamento ai sensi degli artt. 13 e 14 del Regolamento (UE) 679/2016 – GDPR </w:t>
      </w:r>
      <w:r w:rsidRPr="00EC704E">
        <w:rPr>
          <w:rFonts w:ascii="Titillium Web" w:eastAsia="Times New Roman" w:hAnsi="Titillium Web" w:cs="Times New Roman"/>
          <w:sz w:val="24"/>
          <w:szCs w:val="24"/>
          <w:lang w:eastAsia="it-IT"/>
        </w:rPr>
        <w:t>– pubblicata nella sezione dedicata alla misura agevolativa sul sito istituzionale del Ministero e di</w:t>
      </w:r>
      <w:r w:rsidRPr="00321786">
        <w:rPr>
          <w:rFonts w:ascii="Titillium Web" w:eastAsia="Times New Roman" w:hAnsi="Titillium Web" w:cs="Times New Roman"/>
          <w:sz w:val="24"/>
          <w:szCs w:val="24"/>
          <w:lang w:eastAsia="it-IT"/>
        </w:rPr>
        <w:t xml:space="preserve"> essere informati che i dati personali conferiti sono prescritti come necessari dalle disposizioni vigenti ai fini dell’istruttoria del procedimento qui avviato e che a tale scopo saranno trattati, anche con strumenti informatici. Il mancato conferimento dei dati personali non consentirà il prosieguo dell'istruttoria. Ogni interessato, ai sensi degli artt. 15 e seguenti del GDPR, potrà avanzare richieste per l’esercizio dei propri diritti secondo le modalità indicate nella sopra richiamata informativa</w:t>
      </w:r>
    </w:p>
    <w:p w14:paraId="37F1B9A2"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 xml:space="preserve">Con riferimento a tutti i soggetti sopra indicati, si allega alla presente: </w:t>
      </w:r>
    </w:p>
    <w:p w14:paraId="4F6B45F4" w14:textId="77777777" w:rsidR="00146A65" w:rsidRPr="00321786" w:rsidRDefault="00146A65" w:rsidP="00146A65">
      <w:pPr>
        <w:numPr>
          <w:ilvl w:val="0"/>
          <w:numId w:val="26"/>
        </w:numPr>
        <w:spacing w:before="120" w:after="120" w:line="240" w:lineRule="auto"/>
        <w:ind w:left="567" w:hanging="425"/>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b/>
          <w:bCs/>
          <w:sz w:val="24"/>
          <w:szCs w:val="24"/>
          <w:lang w:eastAsia="it-IT"/>
        </w:rPr>
        <w:t>copia dei documenti di identità</w:t>
      </w:r>
      <w:r w:rsidRPr="00321786">
        <w:rPr>
          <w:rFonts w:ascii="Titillium Web" w:eastAsia="Times New Roman" w:hAnsi="Titillium Web" w:cs="Times New Roman"/>
          <w:sz w:val="24"/>
          <w:szCs w:val="24"/>
          <w:lang w:eastAsia="it-IT"/>
        </w:rPr>
        <w:t xml:space="preserve"> </w:t>
      </w:r>
      <w:r w:rsidRPr="00321786">
        <w:rPr>
          <w:rFonts w:ascii="Titillium Web" w:eastAsia="Times New Roman" w:hAnsi="Titillium Web" w:cs="Times New Roman"/>
          <w:b/>
          <w:bCs/>
          <w:sz w:val="24"/>
          <w:szCs w:val="24"/>
          <w:lang w:eastAsia="it-IT"/>
        </w:rPr>
        <w:t>del rappresentante legale e dei titolari effettivi,</w:t>
      </w:r>
      <w:r w:rsidRPr="00321786">
        <w:rPr>
          <w:rFonts w:ascii="Titillium Web" w:eastAsia="Times New Roman" w:hAnsi="Titillium Web" w:cs="Times New Roman"/>
          <w:sz w:val="24"/>
          <w:szCs w:val="24"/>
          <w:lang w:eastAsia="it-IT"/>
        </w:rPr>
        <w:t xml:space="preserve"> i cui estremi sono stati riportati nella presente dichiarazione;</w:t>
      </w:r>
    </w:p>
    <w:p w14:paraId="61679421" w14:textId="77777777" w:rsidR="00146A65" w:rsidRPr="00321786" w:rsidRDefault="00146A65" w:rsidP="00146A65">
      <w:pPr>
        <w:numPr>
          <w:ilvl w:val="0"/>
          <w:numId w:val="26"/>
        </w:numPr>
        <w:spacing w:before="120" w:after="0" w:line="240" w:lineRule="auto"/>
        <w:ind w:left="567" w:hanging="425"/>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b/>
          <w:bCs/>
          <w:sz w:val="24"/>
          <w:szCs w:val="24"/>
          <w:lang w:eastAsia="it-IT"/>
        </w:rPr>
        <w:t>copia dei documenti (tessera sanitaria, carta di identità elettronica) attestanti il rilascio del codice fiscale</w:t>
      </w:r>
      <w:r w:rsidRPr="00321786">
        <w:rPr>
          <w:rFonts w:ascii="Titillium Web" w:eastAsia="Times New Roman" w:hAnsi="Titillium Web" w:cs="Times New Roman"/>
          <w:sz w:val="24"/>
          <w:szCs w:val="24"/>
          <w:lang w:eastAsia="it-IT"/>
        </w:rPr>
        <w:t xml:space="preserve"> </w:t>
      </w:r>
      <w:r w:rsidRPr="00321786">
        <w:rPr>
          <w:rFonts w:ascii="Titillium Web" w:eastAsia="Times New Roman" w:hAnsi="Titillium Web" w:cs="Times New Roman"/>
          <w:b/>
          <w:bCs/>
          <w:sz w:val="24"/>
          <w:szCs w:val="24"/>
          <w:lang w:eastAsia="it-IT"/>
        </w:rPr>
        <w:t>del rappresentante legale e dei titolari effettivi</w:t>
      </w:r>
      <w:r w:rsidRPr="00321786">
        <w:rPr>
          <w:rFonts w:ascii="Titillium Web" w:eastAsia="Times New Roman" w:hAnsi="Titillium Web" w:cs="Times New Roman"/>
          <w:sz w:val="24"/>
          <w:szCs w:val="24"/>
          <w:lang w:eastAsia="it-IT"/>
        </w:rPr>
        <w:t>.</w:t>
      </w:r>
    </w:p>
    <w:p w14:paraId="5DAAA4CE"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p>
    <w:p w14:paraId="76816579"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p>
    <w:p w14:paraId="5D1ECFB6"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Luogo e data _____________</w:t>
      </w:r>
    </w:p>
    <w:p w14:paraId="02136398" w14:textId="77777777" w:rsidR="00146A65" w:rsidRPr="00321786" w:rsidRDefault="00146A65" w:rsidP="00146A65">
      <w:pPr>
        <w:spacing w:before="120" w:after="120" w:line="360" w:lineRule="auto"/>
        <w:jc w:val="both"/>
        <w:rPr>
          <w:rFonts w:ascii="Titillium Web" w:eastAsia="Times New Roman" w:hAnsi="Titillium Web" w:cs="Times New Roman"/>
          <w:sz w:val="24"/>
          <w:szCs w:val="24"/>
          <w:lang w:eastAsia="it-IT"/>
        </w:rPr>
      </w:pPr>
      <w:r w:rsidRPr="00321786">
        <w:rPr>
          <w:rFonts w:ascii="Titillium Web" w:eastAsia="Times New Roman" w:hAnsi="Titillium Web" w:cs="Times New Roman"/>
          <w:sz w:val="24"/>
          <w:szCs w:val="24"/>
          <w:lang w:eastAsia="it-IT"/>
        </w:rPr>
        <w:tab/>
      </w:r>
    </w:p>
    <w:p w14:paraId="3CE075F7" w14:textId="77777777" w:rsidR="00146A65" w:rsidRPr="00321786" w:rsidRDefault="00146A65" w:rsidP="00146A65">
      <w:pPr>
        <w:spacing w:after="120" w:line="240" w:lineRule="atLeast"/>
        <w:ind w:left="4992"/>
        <w:jc w:val="center"/>
        <w:rPr>
          <w:rFonts w:ascii="Titillium Web" w:eastAsia="Times New Roman" w:hAnsi="Titillium Web" w:cs="Times New Roman"/>
          <w:color w:val="000000"/>
          <w:sz w:val="24"/>
          <w:szCs w:val="24"/>
          <w:lang w:eastAsia="it-IT"/>
        </w:rPr>
        <w:sectPr w:rsidR="00146A65" w:rsidRPr="00321786" w:rsidSect="00F24444">
          <w:footerReference w:type="default" r:id="rId9"/>
          <w:headerReference w:type="first" r:id="rId10"/>
          <w:pgSz w:w="11906" w:h="16838"/>
          <w:pgMar w:top="1697" w:right="1134" w:bottom="851" w:left="1134" w:header="708" w:footer="278" w:gutter="0"/>
          <w:cols w:space="708"/>
          <w:titlePg/>
          <w:docGrid w:linePitch="360"/>
        </w:sectPr>
      </w:pPr>
      <w:r w:rsidRPr="00321786">
        <w:rPr>
          <w:rFonts w:ascii="Titillium Web" w:eastAsia="Times New Roman" w:hAnsi="Titillium Web" w:cs="Times New Roman"/>
          <w:color w:val="000000"/>
          <w:sz w:val="24"/>
          <w:szCs w:val="24"/>
          <w:lang w:eastAsia="it-IT"/>
        </w:rPr>
        <w:t>Il rappresentante legale</w:t>
      </w:r>
    </w:p>
    <w:p w14:paraId="0A1A63F8" w14:textId="77777777" w:rsidR="00146A65" w:rsidRPr="00321786" w:rsidRDefault="00146A65" w:rsidP="00146A65">
      <w:pPr>
        <w:spacing w:after="120" w:line="240" w:lineRule="atLeast"/>
        <w:ind w:left="4992"/>
        <w:jc w:val="center"/>
        <w:rPr>
          <w:rFonts w:ascii="Titillium Web" w:eastAsia="Times New Roman" w:hAnsi="Titillium Web" w:cs="Times New Roman"/>
          <w:color w:val="000000"/>
          <w:sz w:val="24"/>
          <w:szCs w:val="24"/>
          <w:lang w:eastAsia="it-IT"/>
        </w:rPr>
      </w:pPr>
    </w:p>
    <w:p w14:paraId="3179E667" w14:textId="77777777" w:rsidR="00146A65" w:rsidRPr="00321786" w:rsidRDefault="00146A65" w:rsidP="00146A65">
      <w:pPr>
        <w:spacing w:before="120" w:after="120" w:line="360" w:lineRule="auto"/>
        <w:jc w:val="center"/>
        <w:rPr>
          <w:rFonts w:ascii="Titillium Web" w:eastAsia="Times New Roman" w:hAnsi="Titillium Web" w:cs="Times New Roman"/>
          <w:b/>
          <w:bCs/>
          <w:color w:val="4F81BD" w:themeColor="accent1"/>
          <w:sz w:val="28"/>
          <w:szCs w:val="24"/>
          <w:lang w:eastAsia="it-IT"/>
        </w:rPr>
      </w:pPr>
      <w:r w:rsidRPr="00321786">
        <w:rPr>
          <w:rFonts w:ascii="Titillium Web" w:eastAsia="Times New Roman" w:hAnsi="Titillium Web" w:cs="Times New Roman"/>
          <w:b/>
          <w:bCs/>
          <w:color w:val="4F81BD" w:themeColor="accent1"/>
          <w:sz w:val="28"/>
          <w:szCs w:val="24"/>
          <w:lang w:eastAsia="it-IT"/>
        </w:rPr>
        <w:t>ISTRUZIONI PER L’IDENTIFICAZIONE DEL TITOLARE EFFETTIVO</w:t>
      </w:r>
    </w:p>
    <w:p w14:paraId="2C88D7EF"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b/>
          <w:szCs w:val="24"/>
          <w:u w:val="single"/>
          <w:lang w:eastAsia="it-IT"/>
        </w:rPr>
      </w:pPr>
      <w:r w:rsidRPr="00321786">
        <w:rPr>
          <w:rFonts w:ascii="Titillium Web" w:eastAsia="Times New Roman" w:hAnsi="Titillium Web" w:cs="Times New Roman"/>
          <w:b/>
          <w:szCs w:val="24"/>
          <w:u w:val="single"/>
          <w:lang w:eastAsia="it-IT"/>
        </w:rPr>
        <w:t>Definizione di titolare effettivo</w:t>
      </w:r>
    </w:p>
    <w:p w14:paraId="18D0AF7D"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iCs/>
          <w:szCs w:val="24"/>
          <w:lang w:eastAsia="it-IT"/>
        </w:rPr>
      </w:pPr>
      <w:r w:rsidRPr="00321786">
        <w:rPr>
          <w:rFonts w:ascii="Titillium Web" w:eastAsia="Times New Roman" w:hAnsi="Titillium Web" w:cs="Times New Roman"/>
          <w:i/>
          <w:iCs/>
          <w:szCs w:val="24"/>
          <w:lang w:eastAsia="it-IT"/>
        </w:rPr>
        <w:t xml:space="preserve">- Art. 1 decreto legislativo 21 novembre 2007, n. 231 </w:t>
      </w:r>
      <w:r w:rsidRPr="00321786">
        <w:rPr>
          <w:rFonts w:ascii="Titillium Web" w:eastAsia="Times New Roman" w:hAnsi="Titillium Web" w:cs="Times New Roman"/>
          <w:iCs/>
          <w:szCs w:val="24"/>
          <w:lang w:eastAsia="it-IT"/>
        </w:rPr>
        <w:t>(d.lgs. 231/2007)</w:t>
      </w:r>
    </w:p>
    <w:p w14:paraId="18E902B6"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(Definizioni)</w:t>
      </w:r>
    </w:p>
    <w:p w14:paraId="3E19D1B7"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u) «</w:t>
      </w:r>
      <w:r w:rsidRPr="00321786">
        <w:rPr>
          <w:rFonts w:ascii="Titillium Web" w:eastAsia="Times New Roman" w:hAnsi="Titillium Web" w:cs="Times New Roman"/>
          <w:i/>
          <w:iCs/>
          <w:szCs w:val="24"/>
          <w:lang w:eastAsia="it-IT"/>
        </w:rPr>
        <w:t>titolare effettivo</w:t>
      </w:r>
      <w:r w:rsidRPr="00321786">
        <w:rPr>
          <w:rFonts w:ascii="Titillium Web" w:eastAsia="Times New Roman" w:hAnsi="Titillium Web" w:cs="Times New Roman"/>
          <w:szCs w:val="24"/>
          <w:lang w:eastAsia="it-IT"/>
        </w:rPr>
        <w:t xml:space="preserve">»: la persona fisica per conto della quale è realizzata un'operazione o un'attività, </w:t>
      </w:r>
      <w:r w:rsidRPr="00321786">
        <w:rPr>
          <w:rFonts w:ascii="Titillium Web" w:eastAsia="Times New Roman" w:hAnsi="Titillium Web" w:cs="Times New Roman"/>
          <w:szCs w:val="24"/>
          <w:u w:val="single"/>
          <w:lang w:eastAsia="it-IT"/>
        </w:rPr>
        <w:t xml:space="preserve">ovvero, </w:t>
      </w:r>
      <w:r w:rsidRPr="00321786">
        <w:rPr>
          <w:rFonts w:ascii="Titillium Web" w:eastAsia="Times New Roman" w:hAnsi="Titillium Web" w:cs="Times New Roman"/>
          <w:b/>
          <w:bCs/>
          <w:szCs w:val="24"/>
          <w:u w:val="single"/>
          <w:lang w:eastAsia="it-IT"/>
        </w:rPr>
        <w:t>nel caso di entità giuridica,</w:t>
      </w:r>
      <w:r w:rsidRPr="00321786">
        <w:rPr>
          <w:rFonts w:ascii="Titillium Web" w:eastAsia="Times New Roman" w:hAnsi="Titillium Web" w:cs="Times New Roman"/>
          <w:szCs w:val="24"/>
          <w:u w:val="single"/>
          <w:lang w:eastAsia="it-IT"/>
        </w:rPr>
        <w:t xml:space="preserve"> la persona o le persone fisiche che, in ultima istanza, possiedono o controllano tale entità, ovvero ne risultano beneficiari secondo i criteri di cui all’Allegato tecnico al presente decreto</w:t>
      </w:r>
      <w:r w:rsidRPr="00321786">
        <w:rPr>
          <w:rFonts w:ascii="Titillium Web" w:eastAsia="Times New Roman" w:hAnsi="Titillium Web" w:cs="Times New Roman"/>
          <w:szCs w:val="24"/>
          <w:lang w:eastAsia="it-IT"/>
        </w:rPr>
        <w:t>;</w:t>
      </w:r>
    </w:p>
    <w:p w14:paraId="7F8F2BE6"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b/>
          <w:bCs/>
          <w:szCs w:val="24"/>
          <w:lang w:eastAsia="it-IT"/>
        </w:rPr>
      </w:pPr>
      <w:r w:rsidRPr="00321786">
        <w:rPr>
          <w:rFonts w:ascii="Titillium Web" w:eastAsia="Times New Roman" w:hAnsi="Titillium Web" w:cs="Times New Roman"/>
          <w:b/>
          <w:bCs/>
          <w:szCs w:val="24"/>
          <w:lang w:eastAsia="it-IT"/>
        </w:rPr>
        <w:t>Allegato tecnico al d.lgs. 231/2007, n. 231</w:t>
      </w:r>
    </w:p>
    <w:p w14:paraId="32940F44"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line="360" w:lineRule="auto"/>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Art. 2</w:t>
      </w:r>
    </w:p>
    <w:p w14:paraId="751A6F27"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line="360" w:lineRule="auto"/>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1. Per titolare effettivo s'intende:</w:t>
      </w:r>
    </w:p>
    <w:p w14:paraId="12272800"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line="360" w:lineRule="auto"/>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a) in caso di società:</w:t>
      </w:r>
    </w:p>
    <w:p w14:paraId="03365328" w14:textId="77777777" w:rsidR="00146A65" w:rsidRPr="00321786" w:rsidRDefault="00146A65" w:rsidP="00146A65">
      <w:pPr>
        <w:numPr>
          <w:ilvl w:val="0"/>
          <w:numId w:val="27"/>
        </w:numPr>
        <w:pBdr>
          <w:top w:val="single" w:sz="4" w:space="1" w:color="auto"/>
          <w:left w:val="single" w:sz="4" w:space="4" w:color="auto"/>
          <w:bottom w:val="single" w:sz="4" w:space="1" w:color="auto"/>
          <w:right w:val="single" w:sz="4" w:space="4" w:color="auto"/>
        </w:pBdr>
        <w:tabs>
          <w:tab w:val="left" w:pos="426"/>
        </w:tabs>
        <w:spacing w:before="120" w:after="60" w:line="240" w:lineRule="auto"/>
        <w:ind w:left="425" w:hanging="425"/>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14:paraId="5620E020" w14:textId="77777777" w:rsidR="00146A65" w:rsidRPr="00321786" w:rsidRDefault="00146A65" w:rsidP="00146A65">
      <w:pPr>
        <w:numPr>
          <w:ilvl w:val="0"/>
          <w:numId w:val="27"/>
        </w:numPr>
        <w:pBdr>
          <w:top w:val="single" w:sz="4" w:space="1" w:color="auto"/>
          <w:left w:val="single" w:sz="4" w:space="4" w:color="auto"/>
          <w:bottom w:val="single" w:sz="4" w:space="1" w:color="auto"/>
          <w:right w:val="single" w:sz="4" w:space="4" w:color="auto"/>
        </w:pBdr>
        <w:tabs>
          <w:tab w:val="left" w:pos="426"/>
        </w:tabs>
        <w:spacing w:before="120" w:after="60" w:line="240" w:lineRule="auto"/>
        <w:ind w:left="426" w:hanging="426"/>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la persona fisica o le persone fisiche che esercitano in altro modo il controllo sulla direzione di un'entità giuridica.</w:t>
      </w:r>
    </w:p>
    <w:p w14:paraId="4643071D"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szCs w:val="24"/>
          <w:lang w:eastAsia="it-IT"/>
        </w:rPr>
      </w:pPr>
    </w:p>
    <w:p w14:paraId="1474CC10"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b/>
          <w:szCs w:val="24"/>
          <w:u w:val="single"/>
          <w:lang w:eastAsia="it-IT"/>
        </w:rPr>
      </w:pPr>
      <w:r w:rsidRPr="00321786">
        <w:rPr>
          <w:rFonts w:ascii="Titillium Web" w:eastAsia="Times New Roman" w:hAnsi="Titillium Web" w:cs="Times New Roman"/>
          <w:b/>
          <w:szCs w:val="24"/>
          <w:u w:val="single"/>
          <w:lang w:eastAsia="it-IT"/>
        </w:rPr>
        <w:t>Modalità di individuazione del titolare effettivo nei casi di società di capitali o di persone</w:t>
      </w:r>
    </w:p>
    <w:p w14:paraId="5FC54433"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b/>
          <w:bCs/>
          <w:szCs w:val="24"/>
          <w:lang w:eastAsia="it-IT"/>
        </w:rPr>
      </w:pPr>
      <w:r w:rsidRPr="00321786">
        <w:rPr>
          <w:rFonts w:ascii="Titillium Web" w:eastAsia="Times New Roman" w:hAnsi="Titillium Web" w:cs="Times New Roman"/>
          <w:b/>
          <w:bCs/>
          <w:szCs w:val="24"/>
          <w:lang w:eastAsia="it-IT"/>
        </w:rPr>
        <w:t>1. Per titolare effettivo, IN CASO DI SOCIETA’ DI CAPITALI, si intende:</w:t>
      </w:r>
    </w:p>
    <w:p w14:paraId="2DD62FD2" w14:textId="77777777" w:rsidR="00146A65" w:rsidRPr="00321786" w:rsidRDefault="00146A65" w:rsidP="00146A65">
      <w:pPr>
        <w:numPr>
          <w:ilvl w:val="0"/>
          <w:numId w:val="29"/>
        </w:numPr>
        <w:pBdr>
          <w:top w:val="single" w:sz="4" w:space="1" w:color="auto"/>
          <w:left w:val="single" w:sz="4" w:space="4" w:color="auto"/>
          <w:bottom w:val="single" w:sz="4" w:space="1" w:color="auto"/>
          <w:right w:val="single" w:sz="4" w:space="4" w:color="auto"/>
        </w:pBdr>
        <w:tabs>
          <w:tab w:val="left" w:pos="426"/>
        </w:tabs>
        <w:spacing w:before="120" w:after="60" w:line="240" w:lineRule="auto"/>
        <w:ind w:left="425" w:hanging="425"/>
        <w:jc w:val="both"/>
        <w:rPr>
          <w:rFonts w:ascii="Titillium Web" w:eastAsia="Times New Roman" w:hAnsi="Titillium Web" w:cs="Times New Roman"/>
          <w:b/>
          <w:szCs w:val="24"/>
          <w:lang w:eastAsia="it-IT"/>
        </w:rPr>
      </w:pPr>
      <w:r w:rsidRPr="00321786">
        <w:rPr>
          <w:rFonts w:ascii="Titillium Web" w:eastAsia="Times New Roman" w:hAnsi="Titillium Web" w:cs="Times New Roman"/>
          <w:szCs w:val="24"/>
          <w:lang w:eastAsia="it-IT"/>
        </w:rPr>
        <w:t xml:space="preserve">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w:t>
      </w:r>
      <w:r w:rsidRPr="00321786">
        <w:rPr>
          <w:rFonts w:ascii="Titillium Web" w:eastAsia="Times New Roman" w:hAnsi="Titillium Web" w:cs="Times New Roman"/>
          <w:szCs w:val="24"/>
          <w:lang w:eastAsia="it-IT"/>
        </w:rPr>
        <w:lastRenderedPageBreak/>
        <w:t>regolamentato e sottoposta a obblighi di comunicazione conformi alla normativa comunitaria o a standard internazionali equivalenti</w:t>
      </w:r>
      <w:r w:rsidRPr="00321786">
        <w:rPr>
          <w:rFonts w:ascii="Titillium Web" w:eastAsia="Times New Roman" w:hAnsi="Titillium Web" w:cs="Times New Roman"/>
          <w:b/>
          <w:szCs w:val="24"/>
          <w:lang w:eastAsia="it-IT"/>
        </w:rPr>
        <w:t xml:space="preserve">; </w:t>
      </w:r>
      <w:r w:rsidRPr="00321786">
        <w:rPr>
          <w:rFonts w:ascii="Titillium Web" w:eastAsia="Times New Roman" w:hAnsi="Titillium Web" w:cs="Times New Roman"/>
          <w:b/>
          <w:bCs/>
          <w:szCs w:val="24"/>
          <w:u w:val="single"/>
          <w:lang w:eastAsia="it-IT"/>
        </w:rPr>
        <w:t>tale criterio si ritiene soddisfatto ove la percentuale corrisponda al 25 per cento più uno di partecipazione al capitale sociale</w:t>
      </w:r>
      <w:r w:rsidRPr="00321786">
        <w:rPr>
          <w:rFonts w:ascii="Titillium Web" w:eastAsia="Times New Roman" w:hAnsi="Titillium Web" w:cs="Times New Roman"/>
          <w:b/>
          <w:szCs w:val="24"/>
          <w:lang w:eastAsia="it-IT"/>
        </w:rPr>
        <w:t>;</w:t>
      </w:r>
    </w:p>
    <w:p w14:paraId="0CF55639" w14:textId="77777777" w:rsidR="00146A65" w:rsidRPr="00321786" w:rsidRDefault="00146A65" w:rsidP="00146A65">
      <w:pPr>
        <w:numPr>
          <w:ilvl w:val="0"/>
          <w:numId w:val="29"/>
        </w:numPr>
        <w:pBdr>
          <w:top w:val="single" w:sz="4" w:space="1" w:color="auto"/>
          <w:left w:val="single" w:sz="4" w:space="4" w:color="auto"/>
          <w:bottom w:val="single" w:sz="4" w:space="1" w:color="auto"/>
          <w:right w:val="single" w:sz="4" w:space="4" w:color="auto"/>
        </w:pBdr>
        <w:tabs>
          <w:tab w:val="left" w:pos="426"/>
        </w:tabs>
        <w:spacing w:before="120" w:after="60" w:line="240" w:lineRule="auto"/>
        <w:ind w:left="426" w:hanging="426"/>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la persona fisica o le persone fisiche che esercitano in altro modo il controllo sulla direzione di un'entità giuridica.</w:t>
      </w:r>
    </w:p>
    <w:p w14:paraId="3AF96E66"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jc w:val="both"/>
        <w:rPr>
          <w:rFonts w:ascii="Titillium Web" w:eastAsia="Times New Roman" w:hAnsi="Titillium Web" w:cs="Times New Roman"/>
          <w:szCs w:val="24"/>
          <w:lang w:eastAsia="it-IT"/>
        </w:rPr>
      </w:pPr>
    </w:p>
    <w:p w14:paraId="0E0D008C"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 xml:space="preserve">Nel caso in cui dall’assetto proprietario non fosse possibile individuare, in maniera univoca, la persona fisica o le persone fisiche cui </w:t>
      </w:r>
      <w:r w:rsidRPr="00321786">
        <w:rPr>
          <w:rFonts w:ascii="Titillium Web" w:eastAsia="Times New Roman" w:hAnsi="Titillium Web" w:cs="Titillium"/>
          <w:szCs w:val="24"/>
          <w:lang w:eastAsia="it-IT"/>
        </w:rPr>
        <w:t>è</w:t>
      </w:r>
      <w:r w:rsidRPr="00321786">
        <w:rPr>
          <w:rFonts w:ascii="Titillium Web" w:eastAsia="Times New Roman" w:hAnsi="Titillium Web" w:cs="Times New Roman"/>
          <w:szCs w:val="24"/>
          <w:lang w:eastAsia="it-IT"/>
        </w:rPr>
        <w:t xml:space="preserve"> attribuibile la proprietà diretta o indiretta dell’ente, il titolare effettivo coincide con la persona o le persone fisiche cui, in ultima istanza, </w:t>
      </w:r>
      <w:r w:rsidRPr="00321786">
        <w:rPr>
          <w:rFonts w:ascii="Titillium Web" w:eastAsia="Times New Roman" w:hAnsi="Titillium Web" w:cs="Titillium"/>
          <w:szCs w:val="24"/>
          <w:lang w:eastAsia="it-IT"/>
        </w:rPr>
        <w:t>è</w:t>
      </w:r>
      <w:r w:rsidRPr="00321786">
        <w:rPr>
          <w:rFonts w:ascii="Titillium Web" w:eastAsia="Times New Roman" w:hAnsi="Titillium Web" w:cs="Times New Roman"/>
          <w:szCs w:val="24"/>
          <w:lang w:eastAsia="it-IT"/>
        </w:rPr>
        <w:t xml:space="preserve"> attribuibile il controllo dell</w:t>
      </w:r>
      <w:r w:rsidRPr="00321786">
        <w:rPr>
          <w:rFonts w:ascii="Titillium Web" w:eastAsia="Times New Roman" w:hAnsi="Titillium Web" w:cs="Titillium"/>
          <w:szCs w:val="24"/>
          <w:lang w:eastAsia="it-IT"/>
        </w:rPr>
        <w:t>’</w:t>
      </w:r>
      <w:r w:rsidRPr="00321786">
        <w:rPr>
          <w:rFonts w:ascii="Titillium Web" w:eastAsia="Times New Roman" w:hAnsi="Titillium Web" w:cs="Times New Roman"/>
          <w:szCs w:val="24"/>
          <w:lang w:eastAsia="it-IT"/>
        </w:rPr>
        <w:t xml:space="preserve">ente stesso in forza: </w:t>
      </w:r>
    </w:p>
    <w:p w14:paraId="23DAA4E5"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 xml:space="preserve">- del controllo della maggioranza dei voti esercitabili in assemblea ordinaria; </w:t>
      </w:r>
    </w:p>
    <w:p w14:paraId="15F4BB36"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 del controllo di voti sufficienti per esercitare un</w:t>
      </w:r>
      <w:r w:rsidRPr="00321786">
        <w:rPr>
          <w:rFonts w:ascii="Titillium Web" w:eastAsia="Times New Roman" w:hAnsi="Titillium Web" w:cs="Titillium"/>
          <w:szCs w:val="24"/>
          <w:lang w:eastAsia="it-IT"/>
        </w:rPr>
        <w:t>’</w:t>
      </w:r>
      <w:r w:rsidRPr="00321786">
        <w:rPr>
          <w:rFonts w:ascii="Titillium Web" w:eastAsia="Times New Roman" w:hAnsi="Titillium Web" w:cs="Times New Roman"/>
          <w:szCs w:val="24"/>
          <w:lang w:eastAsia="it-IT"/>
        </w:rPr>
        <w:t>influenza dominante in assemblea ordinaria;</w:t>
      </w:r>
    </w:p>
    <w:p w14:paraId="68BECE2C"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60"/>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 dell’esistenza di particolari vincoli contrattuali che consentano di esercitare un’influenza dominante.</w:t>
      </w:r>
    </w:p>
    <w:p w14:paraId="7AF859BA"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ind w:firstLine="1"/>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 xml:space="preserve">Qualora l’applicazione dei criteri di cui sopra non consenta ancora di individuare univocamente uno o più titolari effettivi, </w:t>
      </w:r>
      <w:r w:rsidRPr="00321786">
        <w:rPr>
          <w:rFonts w:ascii="Titillium Web" w:eastAsia="Times New Roman" w:hAnsi="Titillium Web" w:cs="Times New Roman"/>
          <w:szCs w:val="24"/>
          <w:u w:val="single"/>
          <w:lang w:eastAsia="it-IT"/>
        </w:rPr>
        <w:t>il titolare effettivo coincide con la persona o le persone fisiche titolari di poteri di amministrazione o direzione della societ</w:t>
      </w:r>
      <w:r w:rsidRPr="00321786">
        <w:rPr>
          <w:rFonts w:ascii="Titillium Web" w:eastAsia="Times New Roman" w:hAnsi="Titillium Web" w:cs="Titillium"/>
          <w:szCs w:val="24"/>
          <w:u w:val="single"/>
          <w:lang w:eastAsia="it-IT"/>
        </w:rPr>
        <w:t>à</w:t>
      </w:r>
      <w:r w:rsidRPr="00321786">
        <w:rPr>
          <w:rFonts w:ascii="Titillium Web" w:eastAsia="Times New Roman" w:hAnsi="Titillium Web" w:cs="Times New Roman"/>
          <w:szCs w:val="24"/>
          <w:lang w:eastAsia="it-IT"/>
        </w:rPr>
        <w:t>.</w:t>
      </w:r>
    </w:p>
    <w:p w14:paraId="24973C6B" w14:textId="77777777" w:rsidR="00146A65" w:rsidRPr="00321786" w:rsidRDefault="00146A65" w:rsidP="00146A65">
      <w:pPr>
        <w:pBdr>
          <w:top w:val="single" w:sz="4" w:space="1" w:color="auto"/>
          <w:left w:val="single" w:sz="4" w:space="4" w:color="auto"/>
          <w:bottom w:val="single" w:sz="4" w:space="1" w:color="auto"/>
          <w:right w:val="single" w:sz="4" w:space="4" w:color="auto"/>
        </w:pBdr>
        <w:spacing w:before="120" w:after="120" w:line="360" w:lineRule="auto"/>
        <w:ind w:firstLine="1"/>
        <w:jc w:val="both"/>
        <w:rPr>
          <w:rFonts w:ascii="Titillium Web" w:eastAsia="Times New Roman" w:hAnsi="Titillium Web" w:cs="Times New Roman"/>
          <w:b/>
          <w:bCs/>
          <w:szCs w:val="24"/>
          <w:lang w:eastAsia="it-IT"/>
        </w:rPr>
      </w:pPr>
      <w:r w:rsidRPr="00321786">
        <w:rPr>
          <w:rFonts w:ascii="Titillium Web" w:eastAsia="Times New Roman" w:hAnsi="Titillium Web" w:cs="Times New Roman"/>
          <w:b/>
          <w:bCs/>
          <w:szCs w:val="24"/>
          <w:lang w:eastAsia="it-IT"/>
        </w:rPr>
        <w:t>2. Per titolare effettivo, IN CASO DI SOCIETA’ DI PERSONE, si intende:</w:t>
      </w:r>
    </w:p>
    <w:p w14:paraId="58F5947C" w14:textId="77777777" w:rsidR="00146A65" w:rsidRPr="00321786" w:rsidRDefault="00146A65" w:rsidP="00146A65">
      <w:pPr>
        <w:numPr>
          <w:ilvl w:val="0"/>
          <w:numId w:val="28"/>
        </w:numPr>
        <w:pBdr>
          <w:top w:val="single" w:sz="4" w:space="1" w:color="auto"/>
          <w:left w:val="single" w:sz="4" w:space="4" w:color="auto"/>
          <w:bottom w:val="single" w:sz="4" w:space="1" w:color="auto"/>
          <w:right w:val="single" w:sz="4" w:space="4" w:color="auto"/>
        </w:pBdr>
        <w:tabs>
          <w:tab w:val="left" w:pos="426"/>
        </w:tabs>
        <w:spacing w:before="120" w:after="60" w:line="240" w:lineRule="auto"/>
        <w:ind w:left="425" w:hanging="425"/>
        <w:jc w:val="both"/>
        <w:rPr>
          <w:rFonts w:ascii="Titillium Web" w:eastAsia="Times New Roman" w:hAnsi="Titillium Web" w:cs="Times New Roman"/>
          <w:szCs w:val="24"/>
          <w:lang w:eastAsia="it-IT"/>
        </w:rPr>
      </w:pPr>
      <w:r w:rsidRPr="00321786">
        <w:rPr>
          <w:rFonts w:ascii="Titillium Web" w:eastAsia="Times New Roman" w:hAnsi="Titillium Web" w:cs="Times New Roman"/>
          <w:b/>
          <w:bCs/>
          <w:szCs w:val="24"/>
          <w:u w:val="single"/>
          <w:lang w:eastAsia="it-IT"/>
        </w:rPr>
        <w:t>la persona fisica che ha conferito nel capitale importi superiori al 25% del capitale sottoscritto</w:t>
      </w:r>
      <w:r w:rsidRPr="00321786">
        <w:rPr>
          <w:rFonts w:ascii="Titillium Web" w:eastAsia="Times New Roman" w:hAnsi="Titillium Web" w:cs="Times New Roman"/>
          <w:szCs w:val="24"/>
          <w:lang w:eastAsia="it-IT"/>
        </w:rPr>
        <w:t xml:space="preserve"> (ex articoli 2253, 2295, 2315 c.c.) oppure, nei casi di ripartizione di utili in modalità non proporzionali ai conferimenti, indipendentemente dalla quota conferita, </w:t>
      </w:r>
      <w:r w:rsidRPr="00321786">
        <w:rPr>
          <w:rFonts w:ascii="Titillium Web" w:eastAsia="Times New Roman" w:hAnsi="Titillium Web" w:cs="Times New Roman"/>
          <w:b/>
          <w:bCs/>
          <w:szCs w:val="24"/>
          <w:u w:val="single"/>
          <w:lang w:eastAsia="it-IT"/>
        </w:rPr>
        <w:t>ha diritto a una parte degli utili o alle perdite in misura superiore al 25%</w:t>
      </w:r>
      <w:r w:rsidRPr="00321786">
        <w:rPr>
          <w:rFonts w:ascii="Titillium Web" w:eastAsia="Times New Roman" w:hAnsi="Titillium Web" w:cs="Times New Roman"/>
          <w:szCs w:val="24"/>
          <w:lang w:eastAsia="it-IT"/>
        </w:rPr>
        <w:t xml:space="preserve"> (ex art. 2263, 2295, 2315 c.c.);</w:t>
      </w:r>
    </w:p>
    <w:p w14:paraId="604E3B0D" w14:textId="77777777" w:rsidR="00146A65" w:rsidRPr="00321786" w:rsidRDefault="00146A65" w:rsidP="00146A65">
      <w:pPr>
        <w:numPr>
          <w:ilvl w:val="0"/>
          <w:numId w:val="28"/>
        </w:numPr>
        <w:pBdr>
          <w:top w:val="single" w:sz="4" w:space="1" w:color="auto"/>
          <w:left w:val="single" w:sz="4" w:space="4" w:color="auto"/>
          <w:bottom w:val="single" w:sz="4" w:space="1" w:color="auto"/>
          <w:right w:val="single" w:sz="4" w:space="4" w:color="auto"/>
        </w:pBdr>
        <w:tabs>
          <w:tab w:val="left" w:pos="426"/>
        </w:tabs>
        <w:spacing w:before="120" w:after="60" w:line="240" w:lineRule="auto"/>
        <w:ind w:left="425" w:hanging="425"/>
        <w:jc w:val="both"/>
        <w:rPr>
          <w:rFonts w:ascii="Titillium Web" w:eastAsia="Times New Roman" w:hAnsi="Titillium Web" w:cs="Times New Roman"/>
          <w:szCs w:val="24"/>
          <w:lang w:eastAsia="it-IT"/>
        </w:rPr>
      </w:pPr>
      <w:r w:rsidRPr="00321786">
        <w:rPr>
          <w:rFonts w:ascii="Titillium Web" w:eastAsia="Times New Roman" w:hAnsi="Titillium Web" w:cs="Times New Roman"/>
          <w:szCs w:val="24"/>
          <w:lang w:eastAsia="it-IT"/>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14:paraId="343C520B" w14:textId="77777777" w:rsidR="00146A65" w:rsidRPr="00321786" w:rsidRDefault="00146A65" w:rsidP="00146A65">
      <w:pPr>
        <w:autoSpaceDE w:val="0"/>
        <w:autoSpaceDN w:val="0"/>
        <w:adjustRightInd w:val="0"/>
        <w:spacing w:after="0" w:line="360" w:lineRule="auto"/>
        <w:jc w:val="center"/>
        <w:rPr>
          <w:rFonts w:ascii="Titillium Web" w:eastAsia="Times New Roman" w:hAnsi="Titillium Web" w:cs="Times New Roman"/>
          <w:color w:val="000000"/>
          <w:sz w:val="24"/>
          <w:szCs w:val="24"/>
          <w:lang w:eastAsia="it-IT"/>
        </w:rPr>
      </w:pPr>
    </w:p>
    <w:p w14:paraId="09242E31" w14:textId="77777777" w:rsidR="00146A65" w:rsidRPr="00321786" w:rsidRDefault="00146A65" w:rsidP="00146A65">
      <w:pPr>
        <w:spacing w:after="0"/>
        <w:jc w:val="both"/>
        <w:rPr>
          <w:rFonts w:ascii="Titillium Web" w:hAnsi="Titillium Web" w:cstheme="minorHAnsi"/>
        </w:rPr>
      </w:pPr>
    </w:p>
    <w:p w14:paraId="4C0CB823" w14:textId="77777777" w:rsidR="00146A65" w:rsidRPr="00321786" w:rsidRDefault="00146A65" w:rsidP="00146A65">
      <w:pPr>
        <w:spacing w:after="0"/>
        <w:jc w:val="both"/>
        <w:rPr>
          <w:rFonts w:ascii="Titillium Web" w:hAnsi="Titillium Web" w:cstheme="minorHAnsi"/>
        </w:rPr>
      </w:pPr>
    </w:p>
    <w:p w14:paraId="1F00E23F" w14:textId="77777777" w:rsidR="00146A65" w:rsidRPr="00321786" w:rsidRDefault="00146A65" w:rsidP="00146A65">
      <w:pPr>
        <w:spacing w:after="0"/>
        <w:jc w:val="both"/>
        <w:rPr>
          <w:rFonts w:ascii="Titillium Web" w:hAnsi="Titillium Web" w:cstheme="minorHAnsi"/>
        </w:rPr>
      </w:pPr>
    </w:p>
    <w:p w14:paraId="7FF441F5" w14:textId="77777777" w:rsidR="00146A65" w:rsidRPr="00321786" w:rsidRDefault="00146A65" w:rsidP="00146A65">
      <w:pPr>
        <w:spacing w:after="0"/>
        <w:jc w:val="both"/>
        <w:rPr>
          <w:rFonts w:ascii="Titillium Web" w:hAnsi="Titillium Web" w:cstheme="minorHAnsi"/>
        </w:rPr>
      </w:pPr>
    </w:p>
    <w:p w14:paraId="58934140" w14:textId="77777777" w:rsidR="00146A65" w:rsidRPr="00321786" w:rsidRDefault="00146A65" w:rsidP="00146A65">
      <w:pPr>
        <w:spacing w:after="0"/>
        <w:jc w:val="both"/>
        <w:rPr>
          <w:rFonts w:ascii="Titillium Web" w:hAnsi="Titillium Web" w:cstheme="minorHAnsi"/>
        </w:rPr>
      </w:pPr>
    </w:p>
    <w:p w14:paraId="300AF457" w14:textId="77777777" w:rsidR="00146A65" w:rsidRPr="00146A65" w:rsidRDefault="00146A65" w:rsidP="009F0158">
      <w:pPr>
        <w:spacing w:before="120" w:after="120" w:line="360" w:lineRule="auto"/>
        <w:jc w:val="both"/>
        <w:rPr>
          <w:rFonts w:ascii="Titillium Web" w:eastAsia="Times New Roman" w:hAnsi="Titillium Web" w:cs="Times New Roman"/>
          <w:sz w:val="20"/>
          <w:szCs w:val="20"/>
          <w:lang w:eastAsia="it-IT"/>
        </w:rPr>
      </w:pPr>
    </w:p>
    <w:p w14:paraId="5DC42D91" w14:textId="77777777" w:rsidR="009F0158" w:rsidRPr="000C0565" w:rsidRDefault="009F0158" w:rsidP="009F0158">
      <w:pPr>
        <w:spacing w:before="120" w:after="120" w:line="360" w:lineRule="auto"/>
        <w:jc w:val="both"/>
        <w:rPr>
          <w:rFonts w:ascii="Titillium Web" w:eastAsia="Times New Roman" w:hAnsi="Titillium Web" w:cs="Times New Roman"/>
          <w:i/>
          <w:sz w:val="20"/>
          <w:szCs w:val="20"/>
          <w:lang w:eastAsia="it-IT"/>
        </w:rPr>
      </w:pPr>
    </w:p>
    <w:p w14:paraId="4A1502A5" w14:textId="77777777" w:rsidR="009F0158" w:rsidRPr="000C0565" w:rsidRDefault="009F0158" w:rsidP="009F0158">
      <w:pPr>
        <w:spacing w:before="120" w:after="120" w:line="360" w:lineRule="auto"/>
        <w:jc w:val="both"/>
        <w:rPr>
          <w:rFonts w:ascii="Titillium Web" w:eastAsia="Times New Roman" w:hAnsi="Titillium Web" w:cs="Times New Roman"/>
          <w:i/>
          <w:sz w:val="20"/>
          <w:szCs w:val="20"/>
          <w:lang w:eastAsia="it-IT"/>
        </w:rPr>
      </w:pPr>
    </w:p>
    <w:p w14:paraId="4641E794" w14:textId="21F07077" w:rsidR="002B22B6" w:rsidRPr="000C0565" w:rsidRDefault="002B22B6">
      <w:pPr>
        <w:rPr>
          <w:rFonts w:ascii="Titillium Web" w:eastAsia="Times New Roman" w:hAnsi="Titillium Web" w:cs="Times New Roman"/>
          <w:b/>
          <w:bCs/>
          <w:sz w:val="20"/>
          <w:szCs w:val="20"/>
          <w:lang w:eastAsia="it-IT"/>
        </w:rPr>
      </w:pPr>
    </w:p>
    <w:sectPr w:rsidR="002B22B6" w:rsidRPr="000C0565" w:rsidSect="008C24F2">
      <w:headerReference w:type="first" r:id="rId11"/>
      <w:pgSz w:w="11906" w:h="16838"/>
      <w:pgMar w:top="1697" w:right="1134" w:bottom="851" w:left="1134" w:header="708" w:footer="2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2494F" w14:textId="77777777" w:rsidR="00A67150" w:rsidRDefault="00A67150" w:rsidP="00E45033">
      <w:pPr>
        <w:spacing w:after="0" w:line="240" w:lineRule="auto"/>
      </w:pPr>
      <w:r>
        <w:separator/>
      </w:r>
    </w:p>
  </w:endnote>
  <w:endnote w:type="continuationSeparator" w:id="0">
    <w:p w14:paraId="05D6390D" w14:textId="77777777" w:rsidR="00A67150" w:rsidRDefault="00A67150" w:rsidP="00E45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altName w:val="Calibri"/>
    <w:panose1 w:val="00000500000000000000"/>
    <w:charset w:val="00"/>
    <w:family w:val="auto"/>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4219135"/>
      <w:docPartObj>
        <w:docPartGallery w:val="Page Numbers (Bottom of Page)"/>
        <w:docPartUnique/>
      </w:docPartObj>
    </w:sdtPr>
    <w:sdtEndPr/>
    <w:sdtContent>
      <w:p w14:paraId="243B07CC" w14:textId="77777777" w:rsidR="00146A65" w:rsidRDefault="00146A65">
        <w:pPr>
          <w:pStyle w:val="Pidipagina"/>
          <w:jc w:val="right"/>
        </w:pPr>
        <w:r>
          <w:fldChar w:fldCharType="begin"/>
        </w:r>
        <w:r>
          <w:instrText>PAGE   \* MERGEFORMAT</w:instrText>
        </w:r>
        <w:r>
          <w:fldChar w:fldCharType="separate"/>
        </w:r>
        <w:r>
          <w:rPr>
            <w:noProof/>
          </w:rPr>
          <w:t>6</w:t>
        </w:r>
        <w:r>
          <w:fldChar w:fldCharType="end"/>
        </w:r>
      </w:p>
    </w:sdtContent>
  </w:sdt>
  <w:p w14:paraId="07A6E4E5" w14:textId="77777777" w:rsidR="00146A65" w:rsidRDefault="00146A6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04BF8" w14:textId="77777777" w:rsidR="00A67150" w:rsidRDefault="00A67150" w:rsidP="00E45033">
      <w:pPr>
        <w:spacing w:after="0" w:line="240" w:lineRule="auto"/>
      </w:pPr>
      <w:r>
        <w:separator/>
      </w:r>
    </w:p>
  </w:footnote>
  <w:footnote w:type="continuationSeparator" w:id="0">
    <w:p w14:paraId="2BAF17D8" w14:textId="77777777" w:rsidR="00A67150" w:rsidRDefault="00A67150" w:rsidP="00E45033">
      <w:pPr>
        <w:spacing w:after="0" w:line="240" w:lineRule="auto"/>
      </w:pPr>
      <w:r>
        <w:continuationSeparator/>
      </w:r>
    </w:p>
  </w:footnote>
  <w:footnote w:id="1">
    <w:p w14:paraId="5116C1DE" w14:textId="6C49BF4E" w:rsidR="00FF6A67" w:rsidRPr="000C0565" w:rsidRDefault="00FF6A67" w:rsidP="00A806E3">
      <w:pPr>
        <w:pStyle w:val="Testonotaapidipagina"/>
        <w:jc w:val="both"/>
        <w:rPr>
          <w:rFonts w:ascii="Titillium Web" w:hAnsi="Titillium Web"/>
          <w:sz w:val="16"/>
          <w:szCs w:val="16"/>
        </w:rPr>
      </w:pPr>
      <w:r w:rsidRPr="000C0565">
        <w:rPr>
          <w:rStyle w:val="Rimandonotaapidipagina"/>
          <w:rFonts w:ascii="Titillium Web" w:hAnsi="Titillium Web"/>
          <w:b/>
          <w:sz w:val="16"/>
          <w:szCs w:val="16"/>
        </w:rPr>
        <w:footnoteRef/>
      </w:r>
      <w:r w:rsidRPr="000C0565">
        <w:rPr>
          <w:rFonts w:ascii="Titillium Web" w:hAnsi="Titillium Web"/>
          <w:b/>
          <w:sz w:val="16"/>
          <w:szCs w:val="16"/>
        </w:rPr>
        <w:t xml:space="preserve"> </w:t>
      </w:r>
      <w:r w:rsidRPr="000C0565">
        <w:rPr>
          <w:rFonts w:ascii="Titillium Web" w:hAnsi="Titillium Web"/>
          <w:sz w:val="16"/>
          <w:szCs w:val="16"/>
        </w:rPr>
        <w:t xml:space="preserve">Cancellare tutte le dichiarazioni o dizioni/parti delle dichiarazioni che non interessano. </w:t>
      </w:r>
    </w:p>
  </w:footnote>
  <w:footnote w:id="2">
    <w:p w14:paraId="05AA1D1E" w14:textId="6D11DF09" w:rsidR="0009319D" w:rsidRPr="000C0565" w:rsidRDefault="0009319D">
      <w:pPr>
        <w:pStyle w:val="Testonotaapidipagina"/>
        <w:rPr>
          <w:rFonts w:ascii="Titillium Web" w:hAnsi="Titillium Web"/>
          <w:bCs/>
          <w:sz w:val="16"/>
          <w:szCs w:val="16"/>
        </w:rPr>
      </w:pPr>
      <w:r w:rsidRPr="000C0565">
        <w:rPr>
          <w:rStyle w:val="Rimandonotaapidipagina"/>
          <w:rFonts w:ascii="Titillium Web" w:hAnsi="Titillium Web"/>
          <w:sz w:val="16"/>
          <w:szCs w:val="16"/>
        </w:rPr>
        <w:footnoteRef/>
      </w:r>
      <w:r w:rsidRPr="000C0565">
        <w:rPr>
          <w:rFonts w:ascii="Titillium Web" w:hAnsi="Titillium Web"/>
          <w:sz w:val="16"/>
          <w:szCs w:val="16"/>
        </w:rPr>
        <w:t xml:space="preserve"> </w:t>
      </w:r>
      <w:r w:rsidRPr="000C0565">
        <w:rPr>
          <w:rFonts w:ascii="Titillium Web" w:hAnsi="Titillium Web"/>
          <w:bCs/>
          <w:sz w:val="16"/>
          <w:szCs w:val="16"/>
        </w:rPr>
        <w:t>Eliminare le opzioni non pertinenti</w:t>
      </w:r>
    </w:p>
  </w:footnote>
  <w:footnote w:id="3">
    <w:p w14:paraId="4A7DF2C5" w14:textId="77777777" w:rsidR="00FF6A67" w:rsidRPr="000C0565" w:rsidRDefault="00FF6A67" w:rsidP="00A806E3">
      <w:pPr>
        <w:pStyle w:val="Testonotaapidipagina"/>
        <w:ind w:left="142" w:hanging="142"/>
        <w:jc w:val="both"/>
        <w:rPr>
          <w:rFonts w:ascii="Titillium Web" w:hAnsi="Titillium Web"/>
          <w:bCs/>
          <w:sz w:val="16"/>
          <w:szCs w:val="16"/>
        </w:rPr>
      </w:pPr>
      <w:r w:rsidRPr="000C0565">
        <w:rPr>
          <w:rStyle w:val="Rimandonotaapidipagina"/>
          <w:rFonts w:ascii="Titillium Web" w:hAnsi="Titillium Web"/>
          <w:b/>
          <w:sz w:val="16"/>
          <w:szCs w:val="16"/>
        </w:rPr>
        <w:footnoteRef/>
      </w:r>
      <w:r w:rsidRPr="000C0565">
        <w:rPr>
          <w:rFonts w:ascii="Titillium Web" w:hAnsi="Titillium Web"/>
          <w:b/>
          <w:sz w:val="16"/>
          <w:szCs w:val="16"/>
        </w:rPr>
        <w:t xml:space="preserve"> </w:t>
      </w:r>
      <w:r w:rsidRPr="000C0565">
        <w:rPr>
          <w:rFonts w:ascii="Titillium Web" w:hAnsi="Titillium Web"/>
          <w:bCs/>
          <w:sz w:val="16"/>
          <w:szCs w:val="16"/>
        </w:rPr>
        <w:t>Ai sensi dell’art. 47, comma 6 della legga 77/2021, la violazione di tale obbligo comporta l’applicazione delle penali così come stabilite nello Schema di Contratto, nonché l’impossibilità di partecipare in forma singola ovvero in RTI, per un periodo di 12 mesi, ad ulteriori procedure di affidamento afferenti agli investimenti pubblici finanziati con i fondi PNRR e PNC</w:t>
      </w:r>
    </w:p>
  </w:footnote>
  <w:footnote w:id="4">
    <w:p w14:paraId="5CD7534B" w14:textId="77777777" w:rsidR="00FF6A67" w:rsidRPr="000C0565" w:rsidRDefault="00FF6A67" w:rsidP="00A806E3">
      <w:pPr>
        <w:pStyle w:val="Testonotaapidipagina"/>
        <w:ind w:left="142" w:hanging="142"/>
        <w:jc w:val="both"/>
        <w:rPr>
          <w:rFonts w:ascii="Titillium Web" w:hAnsi="Titillium Web"/>
          <w:bCs/>
          <w:sz w:val="16"/>
          <w:szCs w:val="16"/>
        </w:rPr>
      </w:pPr>
      <w:r w:rsidRPr="000C0565">
        <w:rPr>
          <w:rStyle w:val="Rimandonotaapidipagina"/>
          <w:rFonts w:ascii="Titillium Web" w:hAnsi="Titillium Web"/>
          <w:b/>
          <w:sz w:val="16"/>
          <w:szCs w:val="16"/>
        </w:rPr>
        <w:footnoteRef/>
      </w:r>
      <w:r w:rsidRPr="000C0565">
        <w:rPr>
          <w:rFonts w:ascii="Titillium Web" w:hAnsi="Titillium Web"/>
          <w:b/>
          <w:sz w:val="16"/>
          <w:szCs w:val="16"/>
        </w:rPr>
        <w:t xml:space="preserve"> </w:t>
      </w:r>
      <w:r w:rsidRPr="000C0565">
        <w:rPr>
          <w:rFonts w:ascii="Titillium Web" w:hAnsi="Titillium Web"/>
          <w:bCs/>
          <w:sz w:val="16"/>
          <w:szCs w:val="16"/>
        </w:rPr>
        <w:t>Ai sensi dell’art. 47, comma 6 della legga 77/2021, l</w:t>
      </w:r>
      <w:r w:rsidRPr="000C0565">
        <w:rPr>
          <w:rFonts w:ascii="Titillium Web" w:hAnsi="Titillium Web"/>
          <w:sz w:val="16"/>
          <w:szCs w:val="16"/>
        </w:rPr>
        <w:t>a violazione di tale obbligo comporta l’applicazione delle penali così come stabilite nello Schema di Contratto.</w:t>
      </w:r>
    </w:p>
    <w:p w14:paraId="4BA35B62" w14:textId="77777777" w:rsidR="00FF6A67" w:rsidRPr="000C0565" w:rsidRDefault="00FF6A67" w:rsidP="009F0158">
      <w:pPr>
        <w:pStyle w:val="Testonotaapidipagina"/>
        <w:tabs>
          <w:tab w:val="left" w:pos="1912"/>
        </w:tabs>
        <w:ind w:left="284"/>
        <w:jc w:val="both"/>
        <w:rPr>
          <w:rFonts w:ascii="Times New Roman" w:hAnsi="Times New Roman"/>
          <w:bCs/>
          <w:sz w:val="16"/>
          <w:szCs w:val="16"/>
        </w:rPr>
      </w:pPr>
      <w:r w:rsidRPr="000C0565">
        <w:rPr>
          <w:rFonts w:ascii="Times New Roman" w:hAnsi="Times New Roman"/>
          <w:bCs/>
          <w:sz w:val="16"/>
          <w:szCs w:val="16"/>
        </w:rPr>
        <w:tab/>
      </w:r>
    </w:p>
  </w:footnote>
  <w:footnote w:id="5">
    <w:p w14:paraId="54F59119" w14:textId="77777777" w:rsidR="00FF6A67" w:rsidRPr="000C0565" w:rsidRDefault="00FF6A67" w:rsidP="009F0158">
      <w:pPr>
        <w:pStyle w:val="Testonotaapidipagina"/>
        <w:jc w:val="both"/>
        <w:rPr>
          <w:rFonts w:ascii="Titillium Web" w:hAnsi="Titillium Web"/>
          <w:sz w:val="16"/>
          <w:szCs w:val="16"/>
        </w:rPr>
      </w:pPr>
      <w:r w:rsidRPr="000C0565">
        <w:rPr>
          <w:rStyle w:val="Rimandonotaapidipagina"/>
          <w:rFonts w:ascii="Titillium Web" w:hAnsi="Titillium Web"/>
          <w:sz w:val="16"/>
          <w:szCs w:val="16"/>
        </w:rPr>
        <w:footnoteRef/>
      </w:r>
      <w:r w:rsidRPr="000C0565">
        <w:rPr>
          <w:rFonts w:ascii="Titillium Web" w:hAnsi="Titillium Web"/>
          <w:sz w:val="16"/>
          <w:szCs w:val="16"/>
        </w:rPr>
        <w:t xml:space="preserve"> Nelle</w:t>
      </w:r>
      <w:r w:rsidRPr="000C0565">
        <w:rPr>
          <w:rFonts w:ascii="Titillium Web" w:hAnsi="Titillium Web"/>
          <w:color w:val="FF0000"/>
          <w:sz w:val="16"/>
          <w:szCs w:val="16"/>
        </w:rPr>
        <w:t xml:space="preserve"> </w:t>
      </w:r>
      <w:r w:rsidRPr="000C0565">
        <w:rPr>
          <w:rFonts w:ascii="Titillium Web" w:hAnsi="Titillium Web"/>
          <w:sz w:val="16"/>
          <w:szCs w:val="16"/>
        </w:rPr>
        <w:t xml:space="preserve">ulteriori ipotesi di configurazione giuridica della Rete il dato deve essere desumibile dalla documentazione richiesta ed allegata. </w:t>
      </w:r>
    </w:p>
  </w:footnote>
  <w:footnote w:id="6">
    <w:p w14:paraId="54B8883F" w14:textId="5F15E8BF" w:rsidR="00CC0857" w:rsidRPr="000C0565" w:rsidRDefault="00CC0857" w:rsidP="00CC0857">
      <w:pPr>
        <w:pStyle w:val="Testonotaapidipagina"/>
        <w:rPr>
          <w:rFonts w:ascii="Titillium Web" w:hAnsi="Titillium Web"/>
          <w:b/>
          <w:i/>
          <w:sz w:val="16"/>
          <w:szCs w:val="16"/>
          <w:u w:val="single"/>
        </w:rPr>
      </w:pPr>
      <w:r w:rsidRPr="000C0565">
        <w:rPr>
          <w:rStyle w:val="Rimandonotaapidipagina"/>
          <w:rFonts w:ascii="Titillium Web" w:hAnsi="Titillium Web"/>
          <w:b/>
          <w:i/>
          <w:sz w:val="16"/>
          <w:szCs w:val="16"/>
          <w:u w:val="single"/>
        </w:rPr>
        <w:footnoteRef/>
      </w:r>
      <w:r w:rsidRPr="000C0565">
        <w:rPr>
          <w:rFonts w:ascii="Titillium Web" w:hAnsi="Titillium Web"/>
          <w:b/>
          <w:i/>
          <w:sz w:val="16"/>
          <w:szCs w:val="16"/>
          <w:u w:val="single"/>
        </w:rPr>
        <w:t xml:space="preserve"> Si tenga conto di quanto precisato rispetto alle cariche rilevanti con il Comunicato ANAC dell'8.11.2017 (</w:t>
      </w:r>
      <w:hyperlink r:id="rId1" w:history="1">
        <w:r w:rsidRPr="000C0565">
          <w:rPr>
            <w:rStyle w:val="Collegamentoipertestuale"/>
            <w:rFonts w:ascii="Titillium Web" w:hAnsi="Titillium Web"/>
            <w:i/>
            <w:sz w:val="16"/>
            <w:szCs w:val="16"/>
          </w:rPr>
          <w:t>https://www.anticorruzione.it/portal/public/classic/AttivitaAutorita/AttiDellAutorita/_Atto?ca=6992</w:t>
        </w:r>
      </w:hyperlink>
      <w:r w:rsidR="00ED53CA" w:rsidRPr="000C0565">
        <w:rPr>
          <w:rFonts w:ascii="Titillium Web" w:hAnsi="Titillium Web"/>
          <w:b/>
          <w:i/>
          <w:sz w:val="16"/>
          <w:szCs w:val="16"/>
          <w:u w:val="single"/>
        </w:rPr>
        <w:t>)</w:t>
      </w:r>
    </w:p>
    <w:p w14:paraId="464FC53C" w14:textId="77777777" w:rsidR="00CC0857" w:rsidRPr="000C0565" w:rsidRDefault="00CC0857" w:rsidP="00CC0857">
      <w:pPr>
        <w:pStyle w:val="Testonotaapidipagina"/>
        <w:rPr>
          <w:rFonts w:ascii="Titillium Web" w:hAnsi="Titillium Web"/>
          <w:b/>
          <w:i/>
          <w:sz w:val="16"/>
          <w:szCs w:val="16"/>
          <w:u w:val="single"/>
        </w:rPr>
      </w:pPr>
    </w:p>
  </w:footnote>
  <w:footnote w:id="7">
    <w:p w14:paraId="7D4E5B4C" w14:textId="2986D7DE" w:rsidR="00CC0857" w:rsidRPr="000C0565" w:rsidRDefault="00CC0857" w:rsidP="00CC0857">
      <w:pPr>
        <w:pStyle w:val="Testonotaapidipagina"/>
        <w:rPr>
          <w:rFonts w:ascii="Titillium Web" w:hAnsi="Titillium Web"/>
          <w:b/>
          <w:i/>
          <w:sz w:val="16"/>
          <w:szCs w:val="16"/>
          <w:u w:val="single"/>
        </w:rPr>
      </w:pPr>
      <w:r w:rsidRPr="000C0565">
        <w:rPr>
          <w:rStyle w:val="Rimandonotaapidipagina"/>
          <w:rFonts w:ascii="Titillium Web" w:hAnsi="Titillium Web"/>
          <w:b/>
          <w:i/>
          <w:sz w:val="16"/>
          <w:szCs w:val="16"/>
          <w:u w:val="single"/>
        </w:rPr>
        <w:footnoteRef/>
      </w:r>
      <w:r w:rsidRPr="000C0565">
        <w:rPr>
          <w:rFonts w:ascii="Titillium Web" w:hAnsi="Titillium Web"/>
          <w:b/>
          <w:i/>
          <w:sz w:val="16"/>
          <w:szCs w:val="16"/>
          <w:u w:val="single"/>
        </w:rPr>
        <w:t xml:space="preserve"> Si tenga conto di quanto precisato rispetto alle cariche rilevanti con il Comunicato ANAC dell'8.11.2017 (</w:t>
      </w:r>
      <w:hyperlink r:id="rId2" w:history="1">
        <w:r w:rsidRPr="000C0565">
          <w:rPr>
            <w:rStyle w:val="Collegamentoipertestuale"/>
            <w:rFonts w:ascii="Titillium Web" w:hAnsi="Titillium Web"/>
            <w:i/>
            <w:sz w:val="16"/>
            <w:szCs w:val="16"/>
          </w:rPr>
          <w:t>https://www.anticorruzione.it/portal/public/classic/AttivitaAutorita/AttiDellAutorita/_Atto?ca=6992</w:t>
        </w:r>
      </w:hyperlink>
      <w:r w:rsidR="00ED53CA" w:rsidRPr="000C0565">
        <w:rPr>
          <w:rFonts w:ascii="Titillium Web" w:hAnsi="Titillium Web"/>
          <w:b/>
          <w:i/>
          <w:sz w:val="16"/>
          <w:szCs w:val="16"/>
          <w:u w:val="single"/>
        </w:rPr>
        <w:t>)</w:t>
      </w:r>
    </w:p>
    <w:p w14:paraId="42115DE8" w14:textId="77777777" w:rsidR="00CC0857" w:rsidRPr="000C0565" w:rsidRDefault="00CC0857" w:rsidP="00CC0857">
      <w:pPr>
        <w:pStyle w:val="Testonotaapidipagina"/>
        <w:rPr>
          <w:rFonts w:ascii="Calibri" w:hAnsi="Calibri"/>
          <w:b/>
          <w:i/>
          <w:sz w:val="16"/>
          <w:szCs w:val="16"/>
          <w:u w:val="singl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12904" w14:textId="77777777" w:rsidR="00146A65" w:rsidRPr="00550E63" w:rsidRDefault="00146A65" w:rsidP="00F24444">
    <w:pPr>
      <w:pStyle w:val="Intestazione"/>
      <w:rPr>
        <w:i/>
        <w:noProof/>
        <w:sz w:val="28"/>
        <w:szCs w:val="28"/>
        <w:lang w:eastAsia="it-IT"/>
      </w:rPr>
    </w:pPr>
    <w:r w:rsidRPr="00550E63">
      <w:rPr>
        <w:i/>
        <w:noProof/>
        <w:sz w:val="28"/>
        <w:szCs w:val="28"/>
        <w:lang w:eastAsia="it-IT"/>
      </w:rPr>
      <w:t xml:space="preserve">Da produrre su Carta Intestata </w:t>
    </w:r>
  </w:p>
  <w:p w14:paraId="40CF657B" w14:textId="77777777" w:rsidR="00146A65" w:rsidRPr="00550E63" w:rsidRDefault="00146A65" w:rsidP="00F24444">
    <w:pPr>
      <w:pStyle w:val="Intestazione"/>
      <w:rPr>
        <w:rFonts w:ascii="Trebuchet MS" w:hAnsi="Trebuchet MS"/>
        <w:i/>
        <w:sz w:val="28"/>
        <w:szCs w:val="28"/>
      </w:rPr>
    </w:pPr>
    <w:r w:rsidRPr="00550E63">
      <w:rPr>
        <w:i/>
        <w:noProof/>
        <w:sz w:val="28"/>
        <w:szCs w:val="28"/>
        <w:lang w:eastAsia="it-IT"/>
      </w:rPr>
      <w:t>della Ditta</w:t>
    </w:r>
  </w:p>
  <w:p w14:paraId="6F74F027" w14:textId="77777777" w:rsidR="00146A65" w:rsidRDefault="00146A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F479D" w14:textId="77777777" w:rsidR="008C24F2" w:rsidRDefault="008C24F2" w:rsidP="008C24F2">
    <w:pPr>
      <w:pStyle w:val="Intestazione"/>
      <w:rPr>
        <w:i/>
        <w:noProof/>
        <w:sz w:val="28"/>
        <w:szCs w:val="28"/>
        <w:lang w:eastAsia="it-IT"/>
      </w:rPr>
    </w:pPr>
    <w:r>
      <w:rPr>
        <w:i/>
        <w:noProof/>
        <w:sz w:val="28"/>
        <w:szCs w:val="28"/>
        <w:lang w:eastAsia="it-IT"/>
      </w:rPr>
      <w:t xml:space="preserve">Da produrre su Carta Intestata </w:t>
    </w:r>
  </w:p>
  <w:p w14:paraId="18DAFAB9" w14:textId="77777777" w:rsidR="008C24F2" w:rsidRDefault="008C24F2" w:rsidP="008C24F2">
    <w:pPr>
      <w:pStyle w:val="Intestazione"/>
      <w:rPr>
        <w:rFonts w:ascii="Trebuchet MS" w:hAnsi="Trebuchet MS"/>
        <w:i/>
        <w:sz w:val="28"/>
        <w:szCs w:val="28"/>
      </w:rPr>
    </w:pPr>
    <w:r>
      <w:rPr>
        <w:i/>
        <w:noProof/>
        <w:sz w:val="28"/>
        <w:szCs w:val="28"/>
        <w:lang w:eastAsia="it-IT"/>
      </w:rPr>
      <w:t>della Ditta</w:t>
    </w:r>
  </w:p>
  <w:p w14:paraId="35A760F4" w14:textId="77777777" w:rsidR="008C24F2" w:rsidRDefault="008C24F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F4DA1"/>
    <w:multiLevelType w:val="hybridMultilevel"/>
    <w:tmpl w:val="52F4C994"/>
    <w:lvl w:ilvl="0" w:tplc="11AE96A4">
      <w:start w:val="1"/>
      <w:numFmt w:val="decimal"/>
      <w:pStyle w:val="Numeroelenco"/>
      <w:lvlText w:val="%1."/>
      <w:lvlJc w:val="left"/>
      <w:pPr>
        <w:tabs>
          <w:tab w:val="num" w:pos="360"/>
        </w:tabs>
        <w:ind w:left="360" w:hanging="360"/>
      </w:pPr>
      <w:rPr>
        <w:rFonts w:hint="default"/>
        <w:i w:val="0"/>
        <w:strike w:val="0"/>
        <w:color w:val="auto"/>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41E11CC"/>
    <w:multiLevelType w:val="hybridMultilevel"/>
    <w:tmpl w:val="35A6ACC2"/>
    <w:lvl w:ilvl="0" w:tplc="4AA89E74">
      <w:start w:val="2"/>
      <w:numFmt w:val="lowerLetter"/>
      <w:lvlText w:val="%1."/>
      <w:lvlJc w:val="left"/>
      <w:pPr>
        <w:ind w:left="502" w:hanging="360"/>
      </w:pPr>
      <w:rPr>
        <w:rFonts w:hint="default"/>
      </w:rPr>
    </w:lvl>
    <w:lvl w:ilvl="1" w:tplc="04100019" w:tentative="1">
      <w:start w:val="1"/>
      <w:numFmt w:val="lowerLetter"/>
      <w:lvlText w:val="%2."/>
      <w:lvlJc w:val="left"/>
      <w:pPr>
        <w:ind w:left="862" w:hanging="360"/>
      </w:pPr>
    </w:lvl>
    <w:lvl w:ilvl="2" w:tplc="0410001B" w:tentative="1">
      <w:start w:val="1"/>
      <w:numFmt w:val="lowerRoman"/>
      <w:lvlText w:val="%3."/>
      <w:lvlJc w:val="right"/>
      <w:pPr>
        <w:ind w:left="1582" w:hanging="180"/>
      </w:pPr>
    </w:lvl>
    <w:lvl w:ilvl="3" w:tplc="0410000F" w:tentative="1">
      <w:start w:val="1"/>
      <w:numFmt w:val="decimal"/>
      <w:lvlText w:val="%4."/>
      <w:lvlJc w:val="left"/>
      <w:pPr>
        <w:ind w:left="2302" w:hanging="360"/>
      </w:pPr>
    </w:lvl>
    <w:lvl w:ilvl="4" w:tplc="04100019" w:tentative="1">
      <w:start w:val="1"/>
      <w:numFmt w:val="lowerLetter"/>
      <w:lvlText w:val="%5."/>
      <w:lvlJc w:val="left"/>
      <w:pPr>
        <w:ind w:left="3022" w:hanging="360"/>
      </w:pPr>
    </w:lvl>
    <w:lvl w:ilvl="5" w:tplc="0410001B" w:tentative="1">
      <w:start w:val="1"/>
      <w:numFmt w:val="lowerRoman"/>
      <w:lvlText w:val="%6."/>
      <w:lvlJc w:val="right"/>
      <w:pPr>
        <w:ind w:left="3742" w:hanging="180"/>
      </w:pPr>
    </w:lvl>
    <w:lvl w:ilvl="6" w:tplc="0410000F" w:tentative="1">
      <w:start w:val="1"/>
      <w:numFmt w:val="decimal"/>
      <w:lvlText w:val="%7."/>
      <w:lvlJc w:val="left"/>
      <w:pPr>
        <w:ind w:left="4462" w:hanging="360"/>
      </w:pPr>
    </w:lvl>
    <w:lvl w:ilvl="7" w:tplc="04100019" w:tentative="1">
      <w:start w:val="1"/>
      <w:numFmt w:val="lowerLetter"/>
      <w:lvlText w:val="%8."/>
      <w:lvlJc w:val="left"/>
      <w:pPr>
        <w:ind w:left="5182" w:hanging="360"/>
      </w:pPr>
    </w:lvl>
    <w:lvl w:ilvl="8" w:tplc="0410001B" w:tentative="1">
      <w:start w:val="1"/>
      <w:numFmt w:val="lowerRoman"/>
      <w:lvlText w:val="%9."/>
      <w:lvlJc w:val="right"/>
      <w:pPr>
        <w:ind w:left="5902" w:hanging="180"/>
      </w:pPr>
    </w:lvl>
  </w:abstractNum>
  <w:abstractNum w:abstractNumId="2" w15:restartNumberingAfterBreak="0">
    <w:nsid w:val="05F96060"/>
    <w:multiLevelType w:val="hybridMultilevel"/>
    <w:tmpl w:val="27BCCE5E"/>
    <w:lvl w:ilvl="0" w:tplc="04100017">
      <w:start w:val="1"/>
      <w:numFmt w:val="lowerLetter"/>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3" w15:restartNumberingAfterBreak="0">
    <w:nsid w:val="07BD04F3"/>
    <w:multiLevelType w:val="hybridMultilevel"/>
    <w:tmpl w:val="3796F9C0"/>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90706BC"/>
    <w:multiLevelType w:val="hybridMultilevel"/>
    <w:tmpl w:val="35348DD4"/>
    <w:lvl w:ilvl="0" w:tplc="A0B24D3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A2720B1"/>
    <w:multiLevelType w:val="hybridMultilevel"/>
    <w:tmpl w:val="4914E4DE"/>
    <w:lvl w:ilvl="0" w:tplc="B1801950">
      <w:start w:val="1"/>
      <w:numFmt w:val="lowerLetter"/>
      <w:lvlText w:val="%1)"/>
      <w:lvlJc w:val="left"/>
      <w:pPr>
        <w:ind w:left="720" w:hanging="360"/>
      </w:pPr>
      <w:rPr>
        <w:rFonts w:ascii="Calibri" w:eastAsia="Calibri" w:hAnsi="Calibri" w:cs="Calibri"/>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D3C7476"/>
    <w:multiLevelType w:val="hybridMultilevel"/>
    <w:tmpl w:val="DDCA490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2B427FA"/>
    <w:multiLevelType w:val="hybridMultilevel"/>
    <w:tmpl w:val="A76EC42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4CA4F6E"/>
    <w:multiLevelType w:val="hybridMultilevel"/>
    <w:tmpl w:val="C7466C30"/>
    <w:lvl w:ilvl="0" w:tplc="3EC6BB3E">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0" w15:restartNumberingAfterBreak="0">
    <w:nsid w:val="15C84A5D"/>
    <w:multiLevelType w:val="hybridMultilevel"/>
    <w:tmpl w:val="27D810FC"/>
    <w:lvl w:ilvl="0" w:tplc="04100019">
      <w:start w:val="1"/>
      <w:numFmt w:val="lowerLetter"/>
      <w:lvlText w:val="%1."/>
      <w:lvlJc w:val="left"/>
      <w:pPr>
        <w:ind w:left="1021" w:hanging="360"/>
      </w:pPr>
    </w:lvl>
    <w:lvl w:ilvl="1" w:tplc="04100019" w:tentative="1">
      <w:start w:val="1"/>
      <w:numFmt w:val="lowerLetter"/>
      <w:lvlText w:val="%2."/>
      <w:lvlJc w:val="left"/>
      <w:pPr>
        <w:ind w:left="1741" w:hanging="360"/>
      </w:pPr>
    </w:lvl>
    <w:lvl w:ilvl="2" w:tplc="0410001B" w:tentative="1">
      <w:start w:val="1"/>
      <w:numFmt w:val="lowerRoman"/>
      <w:lvlText w:val="%3."/>
      <w:lvlJc w:val="right"/>
      <w:pPr>
        <w:ind w:left="2461" w:hanging="180"/>
      </w:pPr>
    </w:lvl>
    <w:lvl w:ilvl="3" w:tplc="0410000F" w:tentative="1">
      <w:start w:val="1"/>
      <w:numFmt w:val="decimal"/>
      <w:lvlText w:val="%4."/>
      <w:lvlJc w:val="left"/>
      <w:pPr>
        <w:ind w:left="3181" w:hanging="360"/>
      </w:pPr>
    </w:lvl>
    <w:lvl w:ilvl="4" w:tplc="04100019" w:tentative="1">
      <w:start w:val="1"/>
      <w:numFmt w:val="lowerLetter"/>
      <w:lvlText w:val="%5."/>
      <w:lvlJc w:val="left"/>
      <w:pPr>
        <w:ind w:left="3901" w:hanging="360"/>
      </w:pPr>
    </w:lvl>
    <w:lvl w:ilvl="5" w:tplc="0410001B" w:tentative="1">
      <w:start w:val="1"/>
      <w:numFmt w:val="lowerRoman"/>
      <w:lvlText w:val="%6."/>
      <w:lvlJc w:val="right"/>
      <w:pPr>
        <w:ind w:left="4621" w:hanging="180"/>
      </w:pPr>
    </w:lvl>
    <w:lvl w:ilvl="6" w:tplc="0410000F" w:tentative="1">
      <w:start w:val="1"/>
      <w:numFmt w:val="decimal"/>
      <w:lvlText w:val="%7."/>
      <w:lvlJc w:val="left"/>
      <w:pPr>
        <w:ind w:left="5341" w:hanging="360"/>
      </w:pPr>
    </w:lvl>
    <w:lvl w:ilvl="7" w:tplc="04100019" w:tentative="1">
      <w:start w:val="1"/>
      <w:numFmt w:val="lowerLetter"/>
      <w:lvlText w:val="%8."/>
      <w:lvlJc w:val="left"/>
      <w:pPr>
        <w:ind w:left="6061" w:hanging="360"/>
      </w:pPr>
    </w:lvl>
    <w:lvl w:ilvl="8" w:tplc="0410001B" w:tentative="1">
      <w:start w:val="1"/>
      <w:numFmt w:val="lowerRoman"/>
      <w:lvlText w:val="%9."/>
      <w:lvlJc w:val="right"/>
      <w:pPr>
        <w:ind w:left="6781" w:hanging="180"/>
      </w:pPr>
    </w:lvl>
  </w:abstractNum>
  <w:abstractNum w:abstractNumId="11" w15:restartNumberingAfterBreak="0">
    <w:nsid w:val="17A83B58"/>
    <w:multiLevelType w:val="hybridMultilevel"/>
    <w:tmpl w:val="D34C8BD4"/>
    <w:lvl w:ilvl="0" w:tplc="FFFFFFFF">
      <w:numFmt w:val="bullet"/>
      <w:lvlText w:val=""/>
      <w:lvlJc w:val="left"/>
      <w:pPr>
        <w:ind w:left="644" w:hanging="360"/>
      </w:pPr>
      <w:rPr>
        <w:rFonts w:ascii="Wingdings" w:eastAsia="Times New Roman" w:hAnsi="Wingdings" w:hint="default"/>
        <w:b/>
      </w:rPr>
    </w:lvl>
    <w:lvl w:ilvl="1" w:tplc="04100003">
      <w:start w:val="1"/>
      <w:numFmt w:val="bullet"/>
      <w:lvlText w:val="o"/>
      <w:lvlJc w:val="left"/>
      <w:pPr>
        <w:ind w:left="1724" w:hanging="360"/>
      </w:pPr>
      <w:rPr>
        <w:rFonts w:ascii="Courier New" w:hAnsi="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hint="default"/>
      </w:rPr>
    </w:lvl>
    <w:lvl w:ilvl="8" w:tplc="04100005">
      <w:start w:val="1"/>
      <w:numFmt w:val="bullet"/>
      <w:lvlText w:val=""/>
      <w:lvlJc w:val="left"/>
      <w:pPr>
        <w:ind w:left="6764" w:hanging="360"/>
      </w:pPr>
      <w:rPr>
        <w:rFonts w:ascii="Wingdings" w:hAnsi="Wingdings" w:hint="default"/>
      </w:rPr>
    </w:lvl>
  </w:abstractNum>
  <w:abstractNum w:abstractNumId="12" w15:restartNumberingAfterBreak="0">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74A60"/>
    <w:multiLevelType w:val="hybridMultilevel"/>
    <w:tmpl w:val="2ABE2B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A374860"/>
    <w:multiLevelType w:val="hybridMultilevel"/>
    <w:tmpl w:val="3F6A1548"/>
    <w:lvl w:ilvl="0" w:tplc="292ABEB2">
      <w:numFmt w:val="bullet"/>
      <w:lvlText w:val="-"/>
      <w:lvlJc w:val="left"/>
      <w:pPr>
        <w:ind w:left="1070" w:hanging="71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D1178E"/>
    <w:multiLevelType w:val="hybridMultilevel"/>
    <w:tmpl w:val="93269D3A"/>
    <w:lvl w:ilvl="0" w:tplc="EF4268B8">
      <w:start w:val="1"/>
      <w:numFmt w:val="bullet"/>
      <w:lvlText w:val="­"/>
      <w:lvlJc w:val="left"/>
      <w:pPr>
        <w:ind w:left="1429" w:hanging="360"/>
      </w:pPr>
      <w:rPr>
        <w:rFonts w:ascii="Courier New" w:hAnsi="Courier New"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15:restartNumberingAfterBreak="0">
    <w:nsid w:val="32B92ED8"/>
    <w:multiLevelType w:val="hybridMultilevel"/>
    <w:tmpl w:val="21982656"/>
    <w:lvl w:ilvl="0" w:tplc="8196CCCE">
      <w:start w:val="2"/>
      <w:numFmt w:val="bullet"/>
      <w:lvlText w:val="-"/>
      <w:lvlJc w:val="left"/>
      <w:pPr>
        <w:ind w:left="1069" w:hanging="360"/>
      </w:pPr>
      <w:rPr>
        <w:rFonts w:ascii="Times New Roman" w:eastAsia="Calibri"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7" w15:restartNumberingAfterBreak="0">
    <w:nsid w:val="35996248"/>
    <w:multiLevelType w:val="hybridMultilevel"/>
    <w:tmpl w:val="1AE0699C"/>
    <w:name w:val="WW8Num9"/>
    <w:lvl w:ilvl="0" w:tplc="0E30892E">
      <w:start w:val="1"/>
      <w:numFmt w:val="decimal"/>
      <w:pStyle w:val="Item"/>
      <w:lvlText w:val="%1)"/>
      <w:lvlJc w:val="left"/>
      <w:pPr>
        <w:tabs>
          <w:tab w:val="num" w:pos="1021"/>
        </w:tabs>
        <w:ind w:left="1080" w:hanging="360"/>
      </w:pPr>
      <w:rPr>
        <w:rFonts w:cs="Times New Roman" w:hint="default"/>
        <w:b w:val="0"/>
        <w:i w:val="0"/>
        <w:sz w:val="24"/>
      </w:rPr>
    </w:lvl>
    <w:lvl w:ilvl="1" w:tplc="FFFFFFFF">
      <w:start w:val="1"/>
      <w:numFmt w:val="lowerLetter"/>
      <w:lvlText w:val="%2)"/>
      <w:lvlJc w:val="left"/>
      <w:pPr>
        <w:tabs>
          <w:tab w:val="num" w:pos="720"/>
        </w:tabs>
        <w:ind w:left="720" w:hanging="360"/>
      </w:pPr>
      <w:rPr>
        <w:rFonts w:cs="Times New Roman" w:hint="default"/>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start w:val="1"/>
      <w:numFmt w:val="decimal"/>
      <w:lvlText w:val="%4."/>
      <w:lvlJc w:val="left"/>
      <w:pPr>
        <w:tabs>
          <w:tab w:val="num" w:pos="2160"/>
        </w:tabs>
        <w:ind w:left="2160" w:hanging="360"/>
      </w:pPr>
      <w:rPr>
        <w:rFonts w:cs="Times New Roman"/>
      </w:rPr>
    </w:lvl>
    <w:lvl w:ilvl="4" w:tplc="FFFFFFFF">
      <w:start w:val="1"/>
      <w:numFmt w:val="lowerLetter"/>
      <w:lvlText w:val="%5."/>
      <w:lvlJc w:val="left"/>
      <w:pPr>
        <w:tabs>
          <w:tab w:val="num" w:pos="2880"/>
        </w:tabs>
        <w:ind w:left="2880" w:hanging="360"/>
      </w:pPr>
      <w:rPr>
        <w:rFonts w:cs="Times New Roman"/>
      </w:rPr>
    </w:lvl>
    <w:lvl w:ilvl="5" w:tplc="FFFFFFFF">
      <w:start w:val="1"/>
      <w:numFmt w:val="lowerRoman"/>
      <w:lvlText w:val="%6."/>
      <w:lvlJc w:val="right"/>
      <w:pPr>
        <w:tabs>
          <w:tab w:val="num" w:pos="3600"/>
        </w:tabs>
        <w:ind w:left="3600" w:hanging="180"/>
      </w:pPr>
      <w:rPr>
        <w:rFonts w:cs="Times New Roman"/>
      </w:rPr>
    </w:lvl>
    <w:lvl w:ilvl="6" w:tplc="FFFFFFFF">
      <w:start w:val="1"/>
      <w:numFmt w:val="decimal"/>
      <w:lvlText w:val="%7."/>
      <w:lvlJc w:val="left"/>
      <w:pPr>
        <w:tabs>
          <w:tab w:val="num" w:pos="4320"/>
        </w:tabs>
        <w:ind w:left="4320" w:hanging="360"/>
      </w:pPr>
      <w:rPr>
        <w:rFonts w:cs="Times New Roman"/>
      </w:rPr>
    </w:lvl>
    <w:lvl w:ilvl="7" w:tplc="FFFFFFFF">
      <w:start w:val="1"/>
      <w:numFmt w:val="lowerLetter"/>
      <w:lvlText w:val="%8."/>
      <w:lvlJc w:val="left"/>
      <w:pPr>
        <w:tabs>
          <w:tab w:val="num" w:pos="5040"/>
        </w:tabs>
        <w:ind w:left="5040" w:hanging="360"/>
      </w:pPr>
      <w:rPr>
        <w:rFonts w:cs="Times New Roman"/>
      </w:rPr>
    </w:lvl>
    <w:lvl w:ilvl="8" w:tplc="FFFFFFFF">
      <w:start w:val="1"/>
      <w:numFmt w:val="lowerRoman"/>
      <w:lvlText w:val="%9."/>
      <w:lvlJc w:val="right"/>
      <w:pPr>
        <w:tabs>
          <w:tab w:val="num" w:pos="5760"/>
        </w:tabs>
        <w:ind w:left="5760" w:hanging="180"/>
      </w:pPr>
      <w:rPr>
        <w:rFonts w:cs="Times New Roman"/>
      </w:rPr>
    </w:lvl>
  </w:abstractNum>
  <w:abstractNum w:abstractNumId="18" w15:restartNumberingAfterBreak="0">
    <w:nsid w:val="3A132D93"/>
    <w:multiLevelType w:val="hybridMultilevel"/>
    <w:tmpl w:val="17E636B2"/>
    <w:lvl w:ilvl="0" w:tplc="0F1C2B96">
      <w:start w:val="1"/>
      <w:numFmt w:val="lowerLetter"/>
      <w:lvlText w:val="%1)"/>
      <w:lvlJc w:val="left"/>
      <w:pPr>
        <w:ind w:left="1139" w:hanging="360"/>
      </w:pPr>
      <w:rPr>
        <w:rFonts w:ascii="Calibri" w:eastAsia="Times New Roman" w:hAnsi="Calibri" w:cs="Calibri"/>
      </w:rPr>
    </w:lvl>
    <w:lvl w:ilvl="1" w:tplc="04100019" w:tentative="1">
      <w:start w:val="1"/>
      <w:numFmt w:val="lowerLetter"/>
      <w:lvlText w:val="%2."/>
      <w:lvlJc w:val="left"/>
      <w:pPr>
        <w:ind w:left="1859" w:hanging="360"/>
      </w:pPr>
    </w:lvl>
    <w:lvl w:ilvl="2" w:tplc="0410001B" w:tentative="1">
      <w:start w:val="1"/>
      <w:numFmt w:val="lowerRoman"/>
      <w:lvlText w:val="%3."/>
      <w:lvlJc w:val="right"/>
      <w:pPr>
        <w:ind w:left="2579" w:hanging="180"/>
      </w:pPr>
    </w:lvl>
    <w:lvl w:ilvl="3" w:tplc="0410000F" w:tentative="1">
      <w:start w:val="1"/>
      <w:numFmt w:val="decimal"/>
      <w:lvlText w:val="%4."/>
      <w:lvlJc w:val="left"/>
      <w:pPr>
        <w:ind w:left="3299" w:hanging="360"/>
      </w:pPr>
    </w:lvl>
    <w:lvl w:ilvl="4" w:tplc="04100019" w:tentative="1">
      <w:start w:val="1"/>
      <w:numFmt w:val="lowerLetter"/>
      <w:lvlText w:val="%5."/>
      <w:lvlJc w:val="left"/>
      <w:pPr>
        <w:ind w:left="4019" w:hanging="360"/>
      </w:pPr>
    </w:lvl>
    <w:lvl w:ilvl="5" w:tplc="0410001B" w:tentative="1">
      <w:start w:val="1"/>
      <w:numFmt w:val="lowerRoman"/>
      <w:lvlText w:val="%6."/>
      <w:lvlJc w:val="right"/>
      <w:pPr>
        <w:ind w:left="4739" w:hanging="180"/>
      </w:pPr>
    </w:lvl>
    <w:lvl w:ilvl="6" w:tplc="0410000F" w:tentative="1">
      <w:start w:val="1"/>
      <w:numFmt w:val="decimal"/>
      <w:lvlText w:val="%7."/>
      <w:lvlJc w:val="left"/>
      <w:pPr>
        <w:ind w:left="5459" w:hanging="360"/>
      </w:pPr>
    </w:lvl>
    <w:lvl w:ilvl="7" w:tplc="04100019" w:tentative="1">
      <w:start w:val="1"/>
      <w:numFmt w:val="lowerLetter"/>
      <w:lvlText w:val="%8."/>
      <w:lvlJc w:val="left"/>
      <w:pPr>
        <w:ind w:left="6179" w:hanging="360"/>
      </w:pPr>
    </w:lvl>
    <w:lvl w:ilvl="8" w:tplc="0410001B" w:tentative="1">
      <w:start w:val="1"/>
      <w:numFmt w:val="lowerRoman"/>
      <w:lvlText w:val="%9."/>
      <w:lvlJc w:val="right"/>
      <w:pPr>
        <w:ind w:left="6899" w:hanging="180"/>
      </w:pPr>
    </w:lvl>
  </w:abstractNum>
  <w:abstractNum w:abstractNumId="19" w15:restartNumberingAfterBreak="0">
    <w:nsid w:val="3C3F70F1"/>
    <w:multiLevelType w:val="hybridMultilevel"/>
    <w:tmpl w:val="40A0AA8C"/>
    <w:lvl w:ilvl="0" w:tplc="04100003">
      <w:start w:val="1"/>
      <w:numFmt w:val="bullet"/>
      <w:lvlText w:val="o"/>
      <w:lvlJc w:val="left"/>
      <w:pPr>
        <w:ind w:left="1434" w:hanging="360"/>
      </w:pPr>
      <w:rPr>
        <w:rFonts w:ascii="Courier New" w:hAnsi="Courier New" w:cs="Courier New"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0" w15:restartNumberingAfterBreak="0">
    <w:nsid w:val="426A2EE2"/>
    <w:multiLevelType w:val="hybridMultilevel"/>
    <w:tmpl w:val="A2CAA612"/>
    <w:lvl w:ilvl="0" w:tplc="0F1C2B96">
      <w:start w:val="1"/>
      <w:numFmt w:val="lowerLetter"/>
      <w:lvlText w:val="%1)"/>
      <w:lvlJc w:val="left"/>
      <w:pPr>
        <w:ind w:left="720" w:hanging="360"/>
      </w:pPr>
      <w:rPr>
        <w:rFonts w:ascii="Calibri" w:eastAsia="Times New Roman" w:hAnsi="Calibri" w:cs="Calibr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6C41468"/>
    <w:multiLevelType w:val="hybridMultilevel"/>
    <w:tmpl w:val="4FC82384"/>
    <w:lvl w:ilvl="0" w:tplc="FFFFFFFF">
      <w:numFmt w:val="bullet"/>
      <w:lvlText w:val=""/>
      <w:lvlJc w:val="left"/>
      <w:pPr>
        <w:ind w:left="1080" w:hanging="360"/>
      </w:pPr>
      <w:rPr>
        <w:rFonts w:ascii="Wingdings" w:eastAsia="Times New Roman" w:hAnsi="Wingdings" w:hint="default"/>
        <w:b/>
        <w:color w:val="auto"/>
      </w:rPr>
    </w:lvl>
    <w:lvl w:ilvl="1" w:tplc="04100019">
      <w:start w:val="1"/>
      <w:numFmt w:val="bullet"/>
      <w:lvlText w:val="o"/>
      <w:lvlJc w:val="left"/>
      <w:pPr>
        <w:ind w:left="1800" w:hanging="360"/>
      </w:pPr>
      <w:rPr>
        <w:rFonts w:ascii="Courier New" w:hAnsi="Courier New" w:cs="Courier New" w:hint="default"/>
      </w:rPr>
    </w:lvl>
    <w:lvl w:ilvl="2" w:tplc="0410001B" w:tentative="1">
      <w:start w:val="1"/>
      <w:numFmt w:val="bullet"/>
      <w:lvlText w:val=""/>
      <w:lvlJc w:val="left"/>
      <w:pPr>
        <w:ind w:left="2520" w:hanging="360"/>
      </w:pPr>
      <w:rPr>
        <w:rFonts w:ascii="Wingdings" w:hAnsi="Wingdings" w:hint="default"/>
      </w:rPr>
    </w:lvl>
    <w:lvl w:ilvl="3" w:tplc="0410000F" w:tentative="1">
      <w:start w:val="1"/>
      <w:numFmt w:val="bullet"/>
      <w:lvlText w:val=""/>
      <w:lvlJc w:val="left"/>
      <w:pPr>
        <w:ind w:left="3240" w:hanging="360"/>
      </w:pPr>
      <w:rPr>
        <w:rFonts w:ascii="Symbol" w:hAnsi="Symbol" w:hint="default"/>
      </w:rPr>
    </w:lvl>
    <w:lvl w:ilvl="4" w:tplc="04100019" w:tentative="1">
      <w:start w:val="1"/>
      <w:numFmt w:val="bullet"/>
      <w:lvlText w:val="o"/>
      <w:lvlJc w:val="left"/>
      <w:pPr>
        <w:ind w:left="3960" w:hanging="360"/>
      </w:pPr>
      <w:rPr>
        <w:rFonts w:ascii="Courier New" w:hAnsi="Courier New" w:cs="Courier New" w:hint="default"/>
      </w:rPr>
    </w:lvl>
    <w:lvl w:ilvl="5" w:tplc="0410001B" w:tentative="1">
      <w:start w:val="1"/>
      <w:numFmt w:val="bullet"/>
      <w:lvlText w:val=""/>
      <w:lvlJc w:val="left"/>
      <w:pPr>
        <w:ind w:left="4680" w:hanging="360"/>
      </w:pPr>
      <w:rPr>
        <w:rFonts w:ascii="Wingdings" w:hAnsi="Wingdings" w:hint="default"/>
      </w:rPr>
    </w:lvl>
    <w:lvl w:ilvl="6" w:tplc="0410000F" w:tentative="1">
      <w:start w:val="1"/>
      <w:numFmt w:val="bullet"/>
      <w:lvlText w:val=""/>
      <w:lvlJc w:val="left"/>
      <w:pPr>
        <w:ind w:left="5400" w:hanging="360"/>
      </w:pPr>
      <w:rPr>
        <w:rFonts w:ascii="Symbol" w:hAnsi="Symbol" w:hint="default"/>
      </w:rPr>
    </w:lvl>
    <w:lvl w:ilvl="7" w:tplc="04100019" w:tentative="1">
      <w:start w:val="1"/>
      <w:numFmt w:val="bullet"/>
      <w:lvlText w:val="o"/>
      <w:lvlJc w:val="left"/>
      <w:pPr>
        <w:ind w:left="6120" w:hanging="360"/>
      </w:pPr>
      <w:rPr>
        <w:rFonts w:ascii="Courier New" w:hAnsi="Courier New" w:cs="Courier New" w:hint="default"/>
      </w:rPr>
    </w:lvl>
    <w:lvl w:ilvl="8" w:tplc="0410001B" w:tentative="1">
      <w:start w:val="1"/>
      <w:numFmt w:val="bullet"/>
      <w:lvlText w:val=""/>
      <w:lvlJc w:val="left"/>
      <w:pPr>
        <w:ind w:left="6840" w:hanging="360"/>
      </w:pPr>
      <w:rPr>
        <w:rFonts w:ascii="Wingdings" w:hAnsi="Wingdings" w:hint="default"/>
      </w:rPr>
    </w:lvl>
  </w:abstractNum>
  <w:abstractNum w:abstractNumId="22" w15:restartNumberingAfterBreak="0">
    <w:nsid w:val="497F3EF4"/>
    <w:multiLevelType w:val="hybridMultilevel"/>
    <w:tmpl w:val="8FDC650A"/>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AEB507C"/>
    <w:multiLevelType w:val="hybridMultilevel"/>
    <w:tmpl w:val="C1EAD950"/>
    <w:lvl w:ilvl="0" w:tplc="04100003">
      <w:start w:val="1"/>
      <w:numFmt w:val="bullet"/>
      <w:lvlText w:val="o"/>
      <w:lvlJc w:val="left"/>
      <w:pPr>
        <w:ind w:left="1434" w:hanging="360"/>
      </w:pPr>
      <w:rPr>
        <w:rFonts w:ascii="Courier New" w:hAnsi="Courier New" w:cs="Courier New"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5" w15:restartNumberingAfterBreak="0">
    <w:nsid w:val="659B3A1A"/>
    <w:multiLevelType w:val="hybridMultilevel"/>
    <w:tmpl w:val="5DAAC8C0"/>
    <w:lvl w:ilvl="0" w:tplc="0F1C2B96">
      <w:start w:val="1"/>
      <w:numFmt w:val="lowerLetter"/>
      <w:lvlText w:val="%1)"/>
      <w:lvlJc w:val="left"/>
      <w:pPr>
        <w:ind w:left="1429" w:hanging="360"/>
      </w:pPr>
      <w:rPr>
        <w:rFonts w:ascii="Calibri" w:eastAsia="Times New Roman" w:hAnsi="Calibri" w:cs="Calibri"/>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6" w15:restartNumberingAfterBreak="0">
    <w:nsid w:val="6A645E13"/>
    <w:multiLevelType w:val="hybridMultilevel"/>
    <w:tmpl w:val="4914E4DE"/>
    <w:lvl w:ilvl="0" w:tplc="B1801950">
      <w:start w:val="1"/>
      <w:numFmt w:val="lowerLetter"/>
      <w:lvlText w:val="%1)"/>
      <w:lvlJc w:val="left"/>
      <w:pPr>
        <w:ind w:left="720" w:hanging="360"/>
      </w:pPr>
      <w:rPr>
        <w:rFonts w:ascii="Calibri" w:eastAsia="Calibri" w:hAnsi="Calibri" w:cs="Calibri"/>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BC77526"/>
    <w:multiLevelType w:val="hybridMultilevel"/>
    <w:tmpl w:val="0B38A1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4664FC6"/>
    <w:multiLevelType w:val="hybridMultilevel"/>
    <w:tmpl w:val="84F4FB34"/>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17">
      <w:start w:val="1"/>
      <w:numFmt w:val="lowerLetter"/>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2330E"/>
    <w:multiLevelType w:val="hybridMultilevel"/>
    <w:tmpl w:val="F314F362"/>
    <w:lvl w:ilvl="0" w:tplc="0410000F">
      <w:start w:val="1"/>
      <w:numFmt w:val="decimal"/>
      <w:lvlText w:val="%1."/>
      <w:lvlJc w:val="left"/>
      <w:pPr>
        <w:ind w:left="360" w:hanging="360"/>
      </w:pPr>
    </w:lvl>
    <w:lvl w:ilvl="1" w:tplc="04100019">
      <w:start w:val="1"/>
      <w:numFmt w:val="lowerLetter"/>
      <w:lvlText w:val="%2."/>
      <w:lvlJc w:val="left"/>
      <w:pPr>
        <w:ind w:left="360" w:hanging="360"/>
      </w:pPr>
    </w:lvl>
    <w:lvl w:ilvl="2" w:tplc="0410001B">
      <w:start w:val="1"/>
      <w:numFmt w:val="lowerRoman"/>
      <w:lvlText w:val="%3."/>
      <w:lvlJc w:val="right"/>
      <w:pPr>
        <w:ind w:left="1800" w:hanging="180"/>
      </w:pPr>
    </w:lvl>
    <w:lvl w:ilvl="3" w:tplc="B6F68CC8">
      <w:start w:val="1"/>
      <w:numFmt w:val="lowerLetter"/>
      <w:lvlText w:val="%4)"/>
      <w:lvlJc w:val="left"/>
      <w:pPr>
        <w:ind w:left="2520" w:hanging="360"/>
      </w:pPr>
      <w:rPr>
        <w:rFonts w:hint="default"/>
      </w:r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0" w15:restartNumberingAfterBreak="0">
    <w:nsid w:val="79CC5D71"/>
    <w:multiLevelType w:val="hybridMultilevel"/>
    <w:tmpl w:val="096CE4DA"/>
    <w:lvl w:ilvl="0" w:tplc="177EBC58">
      <w:start w:val="1"/>
      <w:numFmt w:val="bullet"/>
      <w:lvlText w:val="-"/>
      <w:lvlJc w:val="left"/>
      <w:pPr>
        <w:ind w:left="720" w:hanging="360"/>
      </w:pPr>
      <w:rPr>
        <w:rFonts w:ascii="Calibri" w:eastAsia="Times New Roman"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8"/>
  </w:num>
  <w:num w:numId="4">
    <w:abstractNumId w:val="0"/>
  </w:num>
  <w:num w:numId="5">
    <w:abstractNumId w:val="30"/>
  </w:num>
  <w:num w:numId="6">
    <w:abstractNumId w:val="25"/>
  </w:num>
  <w:num w:numId="7">
    <w:abstractNumId w:val="10"/>
  </w:num>
  <w:num w:numId="8">
    <w:abstractNumId w:val="5"/>
  </w:num>
  <w:num w:numId="9">
    <w:abstractNumId w:val="7"/>
  </w:num>
  <w:num w:numId="10">
    <w:abstractNumId w:val="26"/>
  </w:num>
  <w:num w:numId="11">
    <w:abstractNumId w:val="20"/>
  </w:num>
  <w:num w:numId="12">
    <w:abstractNumId w:val="13"/>
  </w:num>
  <w:num w:numId="13">
    <w:abstractNumId w:val="18"/>
  </w:num>
  <w:num w:numId="14">
    <w:abstractNumId w:val="27"/>
  </w:num>
  <w:num w:numId="15">
    <w:abstractNumId w:val="28"/>
  </w:num>
  <w:num w:numId="16">
    <w:abstractNumId w:val="4"/>
  </w:num>
  <w:num w:numId="17">
    <w:abstractNumId w:val="11"/>
  </w:num>
  <w:num w:numId="18">
    <w:abstractNumId w:val="17"/>
  </w:num>
  <w:num w:numId="19">
    <w:abstractNumId w:val="9"/>
  </w:num>
  <w:num w:numId="20">
    <w:abstractNumId w:val="15"/>
  </w:num>
  <w:num w:numId="21">
    <w:abstractNumId w:val="21"/>
  </w:num>
  <w:num w:numId="22">
    <w:abstractNumId w:val="2"/>
  </w:num>
  <w:num w:numId="23">
    <w:abstractNumId w:val="24"/>
  </w:num>
  <w:num w:numId="24">
    <w:abstractNumId w:val="19"/>
  </w:num>
  <w:num w:numId="25">
    <w:abstractNumId w:val="14"/>
  </w:num>
  <w:num w:numId="26">
    <w:abstractNumId w:val="22"/>
  </w:num>
  <w:num w:numId="27">
    <w:abstractNumId w:val="6"/>
  </w:num>
  <w:num w:numId="28">
    <w:abstractNumId w:val="23"/>
  </w:num>
  <w:num w:numId="29">
    <w:abstractNumId w:val="12"/>
  </w:num>
  <w:num w:numId="30">
    <w:abstractNumId w:val="17"/>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17"/>
  </w:num>
  <w:num w:numId="43">
    <w:abstractNumId w:val="3"/>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4A4"/>
    <w:rsid w:val="00014E7E"/>
    <w:rsid w:val="000237DB"/>
    <w:rsid w:val="0002769D"/>
    <w:rsid w:val="00041441"/>
    <w:rsid w:val="00051BC0"/>
    <w:rsid w:val="00053DB1"/>
    <w:rsid w:val="00057678"/>
    <w:rsid w:val="000601A7"/>
    <w:rsid w:val="000601AB"/>
    <w:rsid w:val="00072560"/>
    <w:rsid w:val="00074B3F"/>
    <w:rsid w:val="0007741B"/>
    <w:rsid w:val="000808B0"/>
    <w:rsid w:val="0009319D"/>
    <w:rsid w:val="00096285"/>
    <w:rsid w:val="000A50C3"/>
    <w:rsid w:val="000B14D0"/>
    <w:rsid w:val="000B7DCF"/>
    <w:rsid w:val="000C0565"/>
    <w:rsid w:val="000C2A3F"/>
    <w:rsid w:val="000C3B53"/>
    <w:rsid w:val="000D40E5"/>
    <w:rsid w:val="000F5848"/>
    <w:rsid w:val="00100D39"/>
    <w:rsid w:val="00120969"/>
    <w:rsid w:val="001373DE"/>
    <w:rsid w:val="001408C4"/>
    <w:rsid w:val="001408E7"/>
    <w:rsid w:val="0014425B"/>
    <w:rsid w:val="00146A65"/>
    <w:rsid w:val="001522B6"/>
    <w:rsid w:val="0016357B"/>
    <w:rsid w:val="00181A1E"/>
    <w:rsid w:val="00196485"/>
    <w:rsid w:val="001A2ABC"/>
    <w:rsid w:val="001A2CC3"/>
    <w:rsid w:val="001B320D"/>
    <w:rsid w:val="001D013E"/>
    <w:rsid w:val="001F3EA7"/>
    <w:rsid w:val="001F6C2D"/>
    <w:rsid w:val="00201C9D"/>
    <w:rsid w:val="002022D6"/>
    <w:rsid w:val="002278D7"/>
    <w:rsid w:val="002375E3"/>
    <w:rsid w:val="0024130F"/>
    <w:rsid w:val="002450DE"/>
    <w:rsid w:val="00260B94"/>
    <w:rsid w:val="002628CB"/>
    <w:rsid w:val="00276292"/>
    <w:rsid w:val="00276C16"/>
    <w:rsid w:val="00293621"/>
    <w:rsid w:val="00294729"/>
    <w:rsid w:val="002A3CF9"/>
    <w:rsid w:val="002B22B6"/>
    <w:rsid w:val="002D03EC"/>
    <w:rsid w:val="002E1082"/>
    <w:rsid w:val="002E276F"/>
    <w:rsid w:val="002E30DE"/>
    <w:rsid w:val="002F2132"/>
    <w:rsid w:val="002F7E33"/>
    <w:rsid w:val="0030651E"/>
    <w:rsid w:val="0031662A"/>
    <w:rsid w:val="003228D6"/>
    <w:rsid w:val="003247B5"/>
    <w:rsid w:val="0032556C"/>
    <w:rsid w:val="0032650E"/>
    <w:rsid w:val="003306AB"/>
    <w:rsid w:val="0033109A"/>
    <w:rsid w:val="003410A7"/>
    <w:rsid w:val="00342868"/>
    <w:rsid w:val="00350478"/>
    <w:rsid w:val="003504BF"/>
    <w:rsid w:val="00374954"/>
    <w:rsid w:val="003806A2"/>
    <w:rsid w:val="00380F24"/>
    <w:rsid w:val="0038150E"/>
    <w:rsid w:val="00393F3D"/>
    <w:rsid w:val="00394A82"/>
    <w:rsid w:val="003963D0"/>
    <w:rsid w:val="003A3474"/>
    <w:rsid w:val="003A4F47"/>
    <w:rsid w:val="003B1964"/>
    <w:rsid w:val="003E5027"/>
    <w:rsid w:val="003F4FA5"/>
    <w:rsid w:val="003F517E"/>
    <w:rsid w:val="00406CD0"/>
    <w:rsid w:val="00440B55"/>
    <w:rsid w:val="00442C83"/>
    <w:rsid w:val="00444099"/>
    <w:rsid w:val="0044716E"/>
    <w:rsid w:val="00467DD7"/>
    <w:rsid w:val="00482822"/>
    <w:rsid w:val="0048502D"/>
    <w:rsid w:val="004B0FF0"/>
    <w:rsid w:val="004C0E60"/>
    <w:rsid w:val="004D4043"/>
    <w:rsid w:val="004D712B"/>
    <w:rsid w:val="004D7B5D"/>
    <w:rsid w:val="004F06C0"/>
    <w:rsid w:val="004F32BC"/>
    <w:rsid w:val="004F6F2B"/>
    <w:rsid w:val="004F7B7D"/>
    <w:rsid w:val="00504D13"/>
    <w:rsid w:val="00512115"/>
    <w:rsid w:val="00514362"/>
    <w:rsid w:val="005203A1"/>
    <w:rsid w:val="005261BF"/>
    <w:rsid w:val="00527D8F"/>
    <w:rsid w:val="0053156F"/>
    <w:rsid w:val="00533947"/>
    <w:rsid w:val="0055656F"/>
    <w:rsid w:val="00564FE6"/>
    <w:rsid w:val="00567B1C"/>
    <w:rsid w:val="00587BCE"/>
    <w:rsid w:val="00594781"/>
    <w:rsid w:val="005C185B"/>
    <w:rsid w:val="005D3D23"/>
    <w:rsid w:val="005E5ACE"/>
    <w:rsid w:val="00611C25"/>
    <w:rsid w:val="00622216"/>
    <w:rsid w:val="00630876"/>
    <w:rsid w:val="00631741"/>
    <w:rsid w:val="006366F2"/>
    <w:rsid w:val="00637F2B"/>
    <w:rsid w:val="006402DD"/>
    <w:rsid w:val="006558CE"/>
    <w:rsid w:val="006611AB"/>
    <w:rsid w:val="00672741"/>
    <w:rsid w:val="00681B06"/>
    <w:rsid w:val="00681BF8"/>
    <w:rsid w:val="006A6FC2"/>
    <w:rsid w:val="006C4170"/>
    <w:rsid w:val="006C45B6"/>
    <w:rsid w:val="006D21E6"/>
    <w:rsid w:val="006D5E41"/>
    <w:rsid w:val="006D78F1"/>
    <w:rsid w:val="006E1635"/>
    <w:rsid w:val="006E2233"/>
    <w:rsid w:val="00705062"/>
    <w:rsid w:val="00725B7C"/>
    <w:rsid w:val="00747961"/>
    <w:rsid w:val="00756913"/>
    <w:rsid w:val="00763F51"/>
    <w:rsid w:val="00764662"/>
    <w:rsid w:val="007701A3"/>
    <w:rsid w:val="00777DCB"/>
    <w:rsid w:val="00783C1E"/>
    <w:rsid w:val="007A6452"/>
    <w:rsid w:val="007B62FB"/>
    <w:rsid w:val="007C1C1B"/>
    <w:rsid w:val="007C70DE"/>
    <w:rsid w:val="007C7E6A"/>
    <w:rsid w:val="007E1085"/>
    <w:rsid w:val="007E2038"/>
    <w:rsid w:val="007E4351"/>
    <w:rsid w:val="00800CCF"/>
    <w:rsid w:val="00802862"/>
    <w:rsid w:val="008056FC"/>
    <w:rsid w:val="0081588E"/>
    <w:rsid w:val="008160EC"/>
    <w:rsid w:val="008206D1"/>
    <w:rsid w:val="0082374A"/>
    <w:rsid w:val="008264EE"/>
    <w:rsid w:val="00835C4B"/>
    <w:rsid w:val="00836825"/>
    <w:rsid w:val="00842F46"/>
    <w:rsid w:val="0084358E"/>
    <w:rsid w:val="00844404"/>
    <w:rsid w:val="00845A91"/>
    <w:rsid w:val="00845D82"/>
    <w:rsid w:val="008528C6"/>
    <w:rsid w:val="00853E83"/>
    <w:rsid w:val="00872EBC"/>
    <w:rsid w:val="008765FC"/>
    <w:rsid w:val="008855A7"/>
    <w:rsid w:val="008857CD"/>
    <w:rsid w:val="00890070"/>
    <w:rsid w:val="008A4D4F"/>
    <w:rsid w:val="008A5382"/>
    <w:rsid w:val="008B411D"/>
    <w:rsid w:val="008C24F2"/>
    <w:rsid w:val="008C3B04"/>
    <w:rsid w:val="008C5718"/>
    <w:rsid w:val="008F1767"/>
    <w:rsid w:val="008F4B14"/>
    <w:rsid w:val="00902947"/>
    <w:rsid w:val="00903826"/>
    <w:rsid w:val="00903E82"/>
    <w:rsid w:val="00907325"/>
    <w:rsid w:val="009107F6"/>
    <w:rsid w:val="00940BD8"/>
    <w:rsid w:val="00940FFF"/>
    <w:rsid w:val="009444A4"/>
    <w:rsid w:val="00946263"/>
    <w:rsid w:val="00947A09"/>
    <w:rsid w:val="00954DAE"/>
    <w:rsid w:val="00973116"/>
    <w:rsid w:val="009735A8"/>
    <w:rsid w:val="00976C5E"/>
    <w:rsid w:val="0098182A"/>
    <w:rsid w:val="00981AE0"/>
    <w:rsid w:val="00981BE0"/>
    <w:rsid w:val="009845E5"/>
    <w:rsid w:val="00992946"/>
    <w:rsid w:val="009938AF"/>
    <w:rsid w:val="009A3E45"/>
    <w:rsid w:val="009A3FCF"/>
    <w:rsid w:val="009A4BE2"/>
    <w:rsid w:val="009A60B0"/>
    <w:rsid w:val="009C0317"/>
    <w:rsid w:val="009C0E15"/>
    <w:rsid w:val="009C2D49"/>
    <w:rsid w:val="009F0158"/>
    <w:rsid w:val="009F5F5F"/>
    <w:rsid w:val="009F65E3"/>
    <w:rsid w:val="009F7FDA"/>
    <w:rsid w:val="00A10FCD"/>
    <w:rsid w:val="00A20C72"/>
    <w:rsid w:val="00A2661F"/>
    <w:rsid w:val="00A36043"/>
    <w:rsid w:val="00A57C7D"/>
    <w:rsid w:val="00A64492"/>
    <w:rsid w:val="00A67150"/>
    <w:rsid w:val="00A75CF3"/>
    <w:rsid w:val="00A806E3"/>
    <w:rsid w:val="00A81544"/>
    <w:rsid w:val="00A81884"/>
    <w:rsid w:val="00A94B89"/>
    <w:rsid w:val="00A94DCC"/>
    <w:rsid w:val="00AA18B2"/>
    <w:rsid w:val="00AA1F6D"/>
    <w:rsid w:val="00AB7877"/>
    <w:rsid w:val="00AC3DA1"/>
    <w:rsid w:val="00AC76B8"/>
    <w:rsid w:val="00AD21EB"/>
    <w:rsid w:val="00AD33FF"/>
    <w:rsid w:val="00AD4406"/>
    <w:rsid w:val="00AE075C"/>
    <w:rsid w:val="00AE0EBE"/>
    <w:rsid w:val="00AE6EB4"/>
    <w:rsid w:val="00AF1744"/>
    <w:rsid w:val="00B00853"/>
    <w:rsid w:val="00B01313"/>
    <w:rsid w:val="00B01BAE"/>
    <w:rsid w:val="00B11D64"/>
    <w:rsid w:val="00B12FCF"/>
    <w:rsid w:val="00B13B73"/>
    <w:rsid w:val="00B227B8"/>
    <w:rsid w:val="00B27C81"/>
    <w:rsid w:val="00B4442C"/>
    <w:rsid w:val="00B51EEF"/>
    <w:rsid w:val="00B526CF"/>
    <w:rsid w:val="00B52828"/>
    <w:rsid w:val="00B5684C"/>
    <w:rsid w:val="00B65975"/>
    <w:rsid w:val="00B80A47"/>
    <w:rsid w:val="00B93FF4"/>
    <w:rsid w:val="00BA182A"/>
    <w:rsid w:val="00BA3FFF"/>
    <w:rsid w:val="00BD532F"/>
    <w:rsid w:val="00BD72A9"/>
    <w:rsid w:val="00BE58E3"/>
    <w:rsid w:val="00BF140A"/>
    <w:rsid w:val="00BF505B"/>
    <w:rsid w:val="00C040E1"/>
    <w:rsid w:val="00C115C8"/>
    <w:rsid w:val="00C1191C"/>
    <w:rsid w:val="00C174E0"/>
    <w:rsid w:val="00C41F93"/>
    <w:rsid w:val="00C44AC5"/>
    <w:rsid w:val="00C57D66"/>
    <w:rsid w:val="00C6107B"/>
    <w:rsid w:val="00C64709"/>
    <w:rsid w:val="00C72ED3"/>
    <w:rsid w:val="00C92B8E"/>
    <w:rsid w:val="00C94254"/>
    <w:rsid w:val="00CA0561"/>
    <w:rsid w:val="00CA36E0"/>
    <w:rsid w:val="00CC0857"/>
    <w:rsid w:val="00CC3C2E"/>
    <w:rsid w:val="00CD030C"/>
    <w:rsid w:val="00CD729E"/>
    <w:rsid w:val="00CF1EBE"/>
    <w:rsid w:val="00CF4867"/>
    <w:rsid w:val="00CF5613"/>
    <w:rsid w:val="00D07998"/>
    <w:rsid w:val="00D100BA"/>
    <w:rsid w:val="00D12B40"/>
    <w:rsid w:val="00D157A4"/>
    <w:rsid w:val="00D16452"/>
    <w:rsid w:val="00D2128F"/>
    <w:rsid w:val="00D34193"/>
    <w:rsid w:val="00D44E59"/>
    <w:rsid w:val="00D47BE3"/>
    <w:rsid w:val="00D54067"/>
    <w:rsid w:val="00D61F39"/>
    <w:rsid w:val="00D8059E"/>
    <w:rsid w:val="00D822CF"/>
    <w:rsid w:val="00DA331B"/>
    <w:rsid w:val="00DA3E2C"/>
    <w:rsid w:val="00DA41C5"/>
    <w:rsid w:val="00DA4271"/>
    <w:rsid w:val="00DA5FF4"/>
    <w:rsid w:val="00DB2E0F"/>
    <w:rsid w:val="00DB4DBE"/>
    <w:rsid w:val="00DB736E"/>
    <w:rsid w:val="00DC0A6B"/>
    <w:rsid w:val="00DC2DBC"/>
    <w:rsid w:val="00DD362B"/>
    <w:rsid w:val="00DD47C9"/>
    <w:rsid w:val="00DD6A7F"/>
    <w:rsid w:val="00DE0B27"/>
    <w:rsid w:val="00DF236B"/>
    <w:rsid w:val="00DF374A"/>
    <w:rsid w:val="00E03053"/>
    <w:rsid w:val="00E06CCF"/>
    <w:rsid w:val="00E44E4E"/>
    <w:rsid w:val="00E45033"/>
    <w:rsid w:val="00E45F4B"/>
    <w:rsid w:val="00E521E9"/>
    <w:rsid w:val="00E61335"/>
    <w:rsid w:val="00E6151E"/>
    <w:rsid w:val="00E61E73"/>
    <w:rsid w:val="00E67417"/>
    <w:rsid w:val="00E734A2"/>
    <w:rsid w:val="00E748E8"/>
    <w:rsid w:val="00E759B7"/>
    <w:rsid w:val="00E820A6"/>
    <w:rsid w:val="00E93B88"/>
    <w:rsid w:val="00EA450C"/>
    <w:rsid w:val="00EA7ABE"/>
    <w:rsid w:val="00EB62BF"/>
    <w:rsid w:val="00EC07D8"/>
    <w:rsid w:val="00EC5979"/>
    <w:rsid w:val="00ED3E42"/>
    <w:rsid w:val="00ED4034"/>
    <w:rsid w:val="00ED53CA"/>
    <w:rsid w:val="00ED5EDF"/>
    <w:rsid w:val="00ED7761"/>
    <w:rsid w:val="00F03BAA"/>
    <w:rsid w:val="00F15460"/>
    <w:rsid w:val="00F17091"/>
    <w:rsid w:val="00F42C14"/>
    <w:rsid w:val="00F515DB"/>
    <w:rsid w:val="00F53D52"/>
    <w:rsid w:val="00F72247"/>
    <w:rsid w:val="00F77D5E"/>
    <w:rsid w:val="00F85C2B"/>
    <w:rsid w:val="00F93F45"/>
    <w:rsid w:val="00F96092"/>
    <w:rsid w:val="00F96466"/>
    <w:rsid w:val="00FA419E"/>
    <w:rsid w:val="00FA68F0"/>
    <w:rsid w:val="00FB01CE"/>
    <w:rsid w:val="00FB2616"/>
    <w:rsid w:val="00FB5330"/>
    <w:rsid w:val="00FB7C92"/>
    <w:rsid w:val="00FC12E1"/>
    <w:rsid w:val="00FC20D6"/>
    <w:rsid w:val="00FC7B67"/>
    <w:rsid w:val="00FD0CCC"/>
    <w:rsid w:val="00FD5404"/>
    <w:rsid w:val="00FE45BB"/>
    <w:rsid w:val="00FE663A"/>
    <w:rsid w:val="00FF4B84"/>
    <w:rsid w:val="00FF6A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7C78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521E9"/>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EA4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4503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45033"/>
  </w:style>
  <w:style w:type="paragraph" w:styleId="Pidipagina">
    <w:name w:val="footer"/>
    <w:basedOn w:val="Normale"/>
    <w:link w:val="PidipaginaCarattere"/>
    <w:uiPriority w:val="99"/>
    <w:unhideWhenUsed/>
    <w:rsid w:val="00E450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45033"/>
  </w:style>
  <w:style w:type="paragraph" w:styleId="Testonotaapidipagina">
    <w:name w:val="footnote text"/>
    <w:basedOn w:val="Normale"/>
    <w:link w:val="TestonotaapidipaginaCarattere"/>
    <w:uiPriority w:val="99"/>
    <w:semiHidden/>
    <w:unhideWhenUsed/>
    <w:rsid w:val="001A2A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A2ABC"/>
    <w:rPr>
      <w:sz w:val="20"/>
      <w:szCs w:val="20"/>
    </w:rPr>
  </w:style>
  <w:style w:type="character" w:styleId="Rimandonotaapidipagina">
    <w:name w:val="footnote reference"/>
    <w:basedOn w:val="Carpredefinitoparagrafo"/>
    <w:uiPriority w:val="99"/>
    <w:unhideWhenUsed/>
    <w:rsid w:val="001A2ABC"/>
    <w:rPr>
      <w:vertAlign w:val="superscript"/>
    </w:rPr>
  </w:style>
  <w:style w:type="paragraph" w:styleId="Numeroelenco">
    <w:name w:val="List Number"/>
    <w:basedOn w:val="Normale"/>
    <w:link w:val="NumeroelencoCarattere"/>
    <w:rsid w:val="00D157A4"/>
    <w:pPr>
      <w:widowControl w:val="0"/>
      <w:numPr>
        <w:numId w:val="4"/>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D157A4"/>
    <w:rPr>
      <w:rFonts w:ascii="Trebuchet MS" w:eastAsia="Times New Roman" w:hAnsi="Trebuchet MS" w:cs="Times New Roman"/>
      <w:kern w:val="2"/>
      <w:sz w:val="20"/>
      <w:szCs w:val="24"/>
      <w:lang w:eastAsia="it-IT"/>
    </w:rPr>
  </w:style>
  <w:style w:type="character" w:styleId="Collegamentoipertestuale">
    <w:name w:val="Hyperlink"/>
    <w:rsid w:val="00D157A4"/>
    <w:rPr>
      <w:rFonts w:ascii="Trebuchet MS" w:hAnsi="Trebuchet MS"/>
      <w:b/>
      <w:color w:val="0000FF"/>
      <w:sz w:val="20"/>
      <w:u w:val="single"/>
    </w:rPr>
  </w:style>
  <w:style w:type="paragraph" w:styleId="Paragrafoelenco">
    <w:name w:val="List Paragraph"/>
    <w:basedOn w:val="Normale"/>
    <w:uiPriority w:val="34"/>
    <w:qFormat/>
    <w:rsid w:val="00940BD8"/>
    <w:pPr>
      <w:ind w:left="720"/>
      <w:contextualSpacing/>
    </w:pPr>
  </w:style>
  <w:style w:type="character" w:styleId="Rimandocommento">
    <w:name w:val="annotation reference"/>
    <w:basedOn w:val="Carpredefinitoparagrafo"/>
    <w:uiPriority w:val="99"/>
    <w:semiHidden/>
    <w:unhideWhenUsed/>
    <w:rsid w:val="00A64492"/>
    <w:rPr>
      <w:sz w:val="16"/>
      <w:szCs w:val="16"/>
    </w:rPr>
  </w:style>
  <w:style w:type="paragraph" w:styleId="Testocommento">
    <w:name w:val="annotation text"/>
    <w:basedOn w:val="Normale"/>
    <w:link w:val="TestocommentoCarattere"/>
    <w:uiPriority w:val="99"/>
    <w:semiHidden/>
    <w:unhideWhenUsed/>
    <w:rsid w:val="00A64492"/>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A64492"/>
    <w:rPr>
      <w:sz w:val="20"/>
      <w:szCs w:val="20"/>
    </w:rPr>
  </w:style>
  <w:style w:type="paragraph" w:styleId="Soggettocommento">
    <w:name w:val="annotation subject"/>
    <w:basedOn w:val="Testocommento"/>
    <w:next w:val="Testocommento"/>
    <w:link w:val="SoggettocommentoCarattere"/>
    <w:uiPriority w:val="99"/>
    <w:semiHidden/>
    <w:unhideWhenUsed/>
    <w:rsid w:val="00A64492"/>
    <w:rPr>
      <w:b/>
      <w:bCs/>
    </w:rPr>
  </w:style>
  <w:style w:type="character" w:customStyle="1" w:styleId="SoggettocommentoCarattere">
    <w:name w:val="Soggetto commento Carattere"/>
    <w:basedOn w:val="TestocommentoCarattere"/>
    <w:link w:val="Soggettocommento"/>
    <w:uiPriority w:val="99"/>
    <w:semiHidden/>
    <w:rsid w:val="00A64492"/>
    <w:rPr>
      <w:b/>
      <w:bCs/>
      <w:sz w:val="20"/>
      <w:szCs w:val="20"/>
    </w:rPr>
  </w:style>
  <w:style w:type="paragraph" w:styleId="Testofumetto">
    <w:name w:val="Balloon Text"/>
    <w:basedOn w:val="Normale"/>
    <w:link w:val="TestofumettoCarattere"/>
    <w:uiPriority w:val="99"/>
    <w:semiHidden/>
    <w:unhideWhenUsed/>
    <w:rsid w:val="00A6449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64492"/>
    <w:rPr>
      <w:rFonts w:ascii="Tahoma" w:hAnsi="Tahoma" w:cs="Tahoma"/>
      <w:sz w:val="16"/>
      <w:szCs w:val="16"/>
    </w:rPr>
  </w:style>
  <w:style w:type="paragraph" w:customStyle="1" w:styleId="Default">
    <w:name w:val="Default"/>
    <w:rsid w:val="00C57D6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Item">
    <w:name w:val="Item"/>
    <w:basedOn w:val="Normale"/>
    <w:link w:val="ItemCarattere"/>
    <w:qFormat/>
    <w:rsid w:val="00A806E3"/>
    <w:pPr>
      <w:numPr>
        <w:numId w:val="18"/>
      </w:numPr>
      <w:spacing w:before="120" w:after="120" w:line="360" w:lineRule="auto"/>
      <w:ind w:left="794" w:hanging="624"/>
      <w:jc w:val="both"/>
    </w:pPr>
    <w:rPr>
      <w:rFonts w:ascii="Titillium" w:eastAsia="Times New Roman" w:hAnsi="Titillium" w:cs="Times New Roman"/>
      <w:sz w:val="24"/>
      <w:szCs w:val="24"/>
      <w:lang w:eastAsia="it-IT"/>
    </w:rPr>
  </w:style>
  <w:style w:type="character" w:customStyle="1" w:styleId="ItemCarattere">
    <w:name w:val="Item Carattere"/>
    <w:basedOn w:val="Carpredefinitoparagrafo"/>
    <w:link w:val="Item"/>
    <w:rsid w:val="00A806E3"/>
    <w:rPr>
      <w:rFonts w:ascii="Titillium" w:eastAsia="Times New Roman" w:hAnsi="Titillium" w:cs="Times New Roman"/>
      <w:sz w:val="24"/>
      <w:szCs w:val="24"/>
      <w:lang w:eastAsia="it-IT"/>
    </w:rPr>
  </w:style>
  <w:style w:type="character" w:styleId="Testosegnaposto">
    <w:name w:val="Placeholder Text"/>
    <w:basedOn w:val="Carpredefinitoparagrafo"/>
    <w:uiPriority w:val="99"/>
    <w:semiHidden/>
    <w:rsid w:val="008A5382"/>
    <w:rPr>
      <w:color w:val="808080"/>
    </w:rPr>
  </w:style>
  <w:style w:type="paragraph" w:customStyle="1" w:styleId="StrutturaA">
    <w:name w:val="Struttura_A"/>
    <w:basedOn w:val="Normale"/>
    <w:link w:val="StrutturaACarattere"/>
    <w:qFormat/>
    <w:rsid w:val="00DA41C5"/>
    <w:pPr>
      <w:spacing w:after="0" w:line="288" w:lineRule="auto"/>
      <w:ind w:left="1560" w:hanging="568"/>
      <w:jc w:val="both"/>
    </w:pPr>
    <w:rPr>
      <w:rFonts w:ascii="Titillium" w:eastAsia="Times New Roman" w:hAnsi="Titillium" w:cs="Times New Roman"/>
      <w:sz w:val="24"/>
      <w:szCs w:val="24"/>
      <w:lang w:eastAsia="it-IT"/>
    </w:rPr>
  </w:style>
  <w:style w:type="character" w:customStyle="1" w:styleId="StrutturaACarattere">
    <w:name w:val="Struttura_A Carattere"/>
    <w:basedOn w:val="Carpredefinitoparagrafo"/>
    <w:link w:val="StrutturaA"/>
    <w:rsid w:val="00DA41C5"/>
    <w:rPr>
      <w:rFonts w:ascii="Titillium" w:eastAsia="Times New Roman" w:hAnsi="Titillium"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3002">
      <w:bodyDiv w:val="1"/>
      <w:marLeft w:val="0"/>
      <w:marRight w:val="0"/>
      <w:marTop w:val="0"/>
      <w:marBottom w:val="0"/>
      <w:divBdr>
        <w:top w:val="none" w:sz="0" w:space="0" w:color="auto"/>
        <w:left w:val="none" w:sz="0" w:space="0" w:color="auto"/>
        <w:bottom w:val="none" w:sz="0" w:space="0" w:color="auto"/>
        <w:right w:val="none" w:sz="0" w:space="0" w:color="auto"/>
      </w:divBdr>
    </w:div>
    <w:div w:id="1576666693">
      <w:bodyDiv w:val="1"/>
      <w:marLeft w:val="0"/>
      <w:marRight w:val="0"/>
      <w:marTop w:val="0"/>
      <w:marBottom w:val="0"/>
      <w:divBdr>
        <w:top w:val="none" w:sz="0" w:space="0" w:color="auto"/>
        <w:left w:val="none" w:sz="0" w:space="0" w:color="auto"/>
        <w:bottom w:val="none" w:sz="0" w:space="0" w:color="auto"/>
        <w:right w:val="none" w:sz="0" w:space="0" w:color="auto"/>
      </w:divBdr>
    </w:div>
    <w:div w:id="181918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af.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anticorruzione.it/portal/public/classic/AttivitaAutorita/AttiDellAutorita/_Atto?ca=6992" TargetMode="External"/><Relationship Id="rId1" Type="http://schemas.openxmlformats.org/officeDocument/2006/relationships/hyperlink" Target="https://www.anticorruzione.it/portal/public/classic/AttivitaAutorita/AttiDellAutorita/_Atto?ca=6992"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D5315-B0BE-4F84-8D97-EE55B847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19</Pages>
  <Words>4218</Words>
  <Characters>24047</Characters>
  <Application>Microsoft Office Word</Application>
  <DocSecurity>0</DocSecurity>
  <Lines>200</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Ignazio Porceddu</dc:creator>
  <cp:keywords>NG-Croce;T6.2;domanda di partecipazione</cp:keywords>
  <dc:description/>
  <cp:lastModifiedBy>Fabrizio Zorcolo</cp:lastModifiedBy>
  <cp:revision>14</cp:revision>
  <cp:lastPrinted>2025-07-08T10:06:00Z</cp:lastPrinted>
  <dcterms:created xsi:type="dcterms:W3CDTF">2025-06-26T10:20:00Z</dcterms:created>
  <dcterms:modified xsi:type="dcterms:W3CDTF">2025-07-08T17:02:00Z</dcterms:modified>
</cp:coreProperties>
</file>